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Ind w:w="-3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5044"/>
      </w:tblGrid>
      <w:tr w:rsidR="009A553B" w:rsidRPr="009A553B" w14:paraId="74384AF2" w14:textId="77777777">
        <w:trPr>
          <w:trHeight w:val="10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12D4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PROGRAM ADAPTAČNÉHO VZDELÁVANIA </w:t>
            </w:r>
          </w:p>
        </w:tc>
      </w:tr>
      <w:tr w:rsidR="009A553B" w:rsidRPr="009A553B" w14:paraId="683B99AE" w14:textId="77777777">
        <w:trPr>
          <w:trHeight w:val="58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108A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Názov a sídlo: 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43E4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24E45FCA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Materská škola, Komenského 1162/38,              Kysucké Nové Mesto</w:t>
            </w:r>
          </w:p>
        </w:tc>
      </w:tr>
      <w:tr w:rsidR="009A553B" w:rsidRPr="009A553B" w14:paraId="5F133799" w14:textId="77777777">
        <w:trPr>
          <w:trHeight w:val="412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851F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6D918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Materská škola, Komenského 1162/38,              024 01 Kysucké Nové Mesto</w:t>
            </w:r>
          </w:p>
        </w:tc>
      </w:tr>
      <w:tr w:rsidR="009A553B" w:rsidRPr="009A553B" w14:paraId="31D39E34" w14:textId="77777777">
        <w:trPr>
          <w:trHeight w:val="262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8C62A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IČO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73471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14:ligatures w14:val="none"/>
              </w:rPr>
              <w:t>37812602</w:t>
            </w:r>
          </w:p>
        </w:tc>
      </w:tr>
      <w:tr w:rsidR="009A553B" w:rsidRPr="009A553B" w14:paraId="540F4C84" w14:textId="77777777">
        <w:trPr>
          <w:trHeight w:val="42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11DA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Názov programu :</w:t>
            </w:r>
          </w:p>
          <w:p w14:paraId="3FDE8D52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0544F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Program adaptačného vzdelávania začínajúceho pedagogického  zamestnanca </w:t>
            </w:r>
          </w:p>
        </w:tc>
      </w:tr>
      <w:tr w:rsidR="009A553B" w:rsidRPr="009A553B" w14:paraId="6E2EEF70" w14:textId="77777777">
        <w:trPr>
          <w:trHeight w:val="288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73A6B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Anotácia programu vzdelávania: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90C3D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0"/>
                <w:shd w:val="clear" w:color="auto" w:fill="FFFFFF"/>
                <w14:ligatures w14:val="none"/>
              </w:rPr>
              <w:t>Adaptačné vzdelávanie sa uskutočňuje ako jednoduchý program adaptačného vzdelávania, ktorý je uceleným programom určovania, dosahovania a overovania: cieľov, obsahu, metód a foriem vzdelávania, jeho hodnotenia, organizácie a riadenia.</w:t>
            </w:r>
          </w:p>
          <w:p w14:paraId="40A7532E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Je jednou z povinných foriem ďalšieho vzdelávania pedagogických zamestnancov. Za jeho realizáciu je zodpovedný riaditeľ školy, školského zariadenia, s ktorým má pedagogický zamestnanec alebo odborný zamestnanec uzatvorený pracovný pomer alebo pracovnú zmluvu. Program uvádza  hlavný cieľ, obsah vzdelávania,</w:t>
            </w:r>
            <w:r w:rsidRPr="009A553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9A553B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získané profesijné kompetencie absolventa programu vzdelávania</w:t>
            </w:r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 a ostatné podmienky adaptačného vzdelávania v rámci legislatívy. </w:t>
            </w:r>
          </w:p>
        </w:tc>
      </w:tr>
      <w:tr w:rsidR="009A553B" w:rsidRPr="009A553B" w14:paraId="7D832498" w14:textId="77777777">
        <w:trPr>
          <w:trHeight w:val="302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492D3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  <w:t>Meno, priezvisko a podpis odborného garanta programu vzdelávania: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7B4C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  <w:p w14:paraId="2303F9DD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Mgr. Ján </w:t>
            </w:r>
            <w:proofErr w:type="spellStart"/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Mišáni</w:t>
            </w:r>
            <w:proofErr w:type="spellEnd"/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</w:p>
          <w:p w14:paraId="6A95524C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riaditeľ MŠ</w:t>
            </w:r>
          </w:p>
        </w:tc>
      </w:tr>
      <w:tr w:rsidR="009A553B" w:rsidRPr="009A553B" w14:paraId="324FF798" w14:textId="77777777">
        <w:trPr>
          <w:trHeight w:val="10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C625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Evidenčné číslo: 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134B5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01/2025</w:t>
            </w:r>
          </w:p>
        </w:tc>
      </w:tr>
      <w:tr w:rsidR="009A553B" w:rsidRPr="009A553B" w14:paraId="5020D9B6" w14:textId="77777777">
        <w:trPr>
          <w:trHeight w:val="10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A552A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Druh vzdelávania :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0906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Adaptačné vzdelávanie </w:t>
            </w:r>
          </w:p>
        </w:tc>
      </w:tr>
      <w:tr w:rsidR="009A553B" w:rsidRPr="009A553B" w14:paraId="784827A6" w14:textId="77777777">
        <w:trPr>
          <w:trHeight w:val="10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CED3E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Forma vzdelávania :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619FE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Kombinovaná</w:t>
            </w:r>
          </w:p>
          <w:p w14:paraId="1F902780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(prezenčne- počet hodín 45, dištančne- počet hodín 20)</w:t>
            </w:r>
          </w:p>
        </w:tc>
      </w:tr>
      <w:tr w:rsidR="009A553B" w:rsidRPr="009A553B" w14:paraId="79EC1469" w14:textId="77777777">
        <w:trPr>
          <w:trHeight w:val="7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5F675" w14:textId="77777777" w:rsidR="009A553B" w:rsidRPr="009A553B" w:rsidRDefault="009A553B" w:rsidP="009A553B">
            <w:pPr>
              <w:spacing w:after="120"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Trvanie vzdelávacieho programu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C9063" w14:textId="77777777" w:rsidR="009A553B" w:rsidRPr="009A553B" w:rsidRDefault="009A553B" w:rsidP="009A553B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kern w:val="0"/>
                <w14:ligatures w14:val="none"/>
              </w:rPr>
              <w:t>Školský rok 2025/2026</w:t>
            </w:r>
          </w:p>
        </w:tc>
      </w:tr>
      <w:tr w:rsidR="009A553B" w:rsidRPr="009A553B" w14:paraId="5FD74EE4" w14:textId="77777777">
        <w:trPr>
          <w:trHeight w:val="296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7E6F2" w14:textId="77777777" w:rsidR="009A553B" w:rsidRPr="009A553B" w:rsidRDefault="009A553B" w:rsidP="009A553B">
            <w:pPr>
              <w:spacing w:after="120"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Rozsah: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B3D9" w14:textId="77777777" w:rsidR="009A553B" w:rsidRPr="009A553B" w:rsidRDefault="009A553B" w:rsidP="009A553B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65 hodín </w:t>
            </w:r>
          </w:p>
        </w:tc>
      </w:tr>
      <w:tr w:rsidR="009A553B" w:rsidRPr="009A553B" w14:paraId="13E7F1C2" w14:textId="77777777">
        <w:trPr>
          <w:trHeight w:val="82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7078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Cieľ a obsah vzdelávania: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9E28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>Cieľ</w:t>
            </w:r>
            <w:r w:rsidRPr="009A553B"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  <w:t>:</w:t>
            </w:r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Získanie profesijných kompetencií potrebných na výkon pracovnej činnosti v </w:t>
            </w:r>
            <w:proofErr w:type="spellStart"/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kariérovom</w:t>
            </w:r>
            <w:proofErr w:type="spellEnd"/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stupni samostatný pedagogický zamestnanec alebo samostatný odborný zamestnanec</w:t>
            </w:r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  <w:p w14:paraId="6EF55A51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 </w:t>
            </w:r>
            <w:r w:rsidRPr="009A553B"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  <w:t>Obsah adaptačného vzdelávania:</w:t>
            </w:r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Obsahom programu adaptačného vzdelávania je súhrn teoretických vedomostí a praktických zručností a postupov špecifických pre vykonávanie činností, ktoré pedagogický zamestnanec nemohol získať predchádzajúcim vzdelávaním. </w:t>
            </w:r>
          </w:p>
          <w:p w14:paraId="5596C3F2" w14:textId="77777777" w:rsidR="009A553B" w:rsidRPr="009A553B" w:rsidRDefault="009A553B" w:rsidP="009A553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Cieľom uvádzania do praxe začínajúceho pedagogického zamestnanca je: - poznať organizačnú štruktúru, podmienky a potreby materskej školy - získať praktické skúsenosti potrebné pre vykonávanie práce a adaptácie v konkrétnych podmienkach pedagogickej praxe a v kolektíve pedagogických zamestnancov MŠ, - oboznámiť sa s činnosťou školy, rodičmi detí, výchovno-vzdelávacou prácou triedy, na ktorej pracuje, - poznať vnútorné pokyny a usmernenia, ktoré upravujú činnosť materskej školy a činnosť pedagogických zamestnancov a riadiť sa nimi, - vedieť sa orientovať v platných právnych predpisoch, ktoré súvisia s výkonom pedagogickej činnosti a vedieť ich aplikovať v praxi, - poznať a uplatňovať predpisy o bezpečnosti a ochrane zdravia pri práci s deťmi a predpisy PO, - poznať rôzne formy, metódy a stratégie podporujúce aktívne učenie sa detí vzhľadom na ich individuálne výchovno-vzdelávacie potreby, - poznať faktory ovplyvňujúce klímu triedy a materskej školy podnecujúce rozvoj osobnosti dieťaťa, - poznať základné spôsoby hodnotenia dieťaťa a jeho </w:t>
            </w:r>
            <w:proofErr w:type="spellStart"/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psychodidaktické</w:t>
            </w:r>
            <w:proofErr w:type="spellEnd"/>
            <w:r w:rsidRPr="009A553B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aspekty, - oboznámiť sa a vedieť plánovať a projektovať výchovno-vzdelávaciu činnosť, - realizovať výchovno-vzdelávaciu činnosť podľa pokynov učiteľa, - uvedomovať si klady a nedostatky svojej práce na základe analýzy výchovno- vzdelávacej práce, rozhovorov, konzultácií s uvádzajúcim pedagogickým zamestnancom. </w:t>
            </w:r>
          </w:p>
        </w:tc>
      </w:tr>
    </w:tbl>
    <w:p w14:paraId="65FAE2E3" w14:textId="77777777" w:rsidR="009A553B" w:rsidRDefault="009A553B"/>
    <w:sectPr w:rsidR="009A5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3B"/>
    <w:rsid w:val="009A553B"/>
    <w:rsid w:val="00E8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F778"/>
  <w15:chartTrackingRefBased/>
  <w15:docId w15:val="{E02ED128-5017-4C4B-959D-BB1B5641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A5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A5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55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A5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55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A5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A5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A5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A5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A5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5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55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A55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55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A55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A55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A55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A553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A5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A5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A5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A5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A5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A553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A553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A553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A5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A553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A5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2026-04-19T08:56:00Z</dcterms:created>
  <dcterms:modified xsi:type="dcterms:W3CDTF">2026-04-19T08:57:00Z</dcterms:modified>
</cp:coreProperties>
</file>