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D385" w14:textId="4AED7A99" w:rsidR="00B64586" w:rsidRPr="00B57AC2" w:rsidRDefault="00B57AC2" w:rsidP="00B57AC2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4" w:lineRule="auto"/>
        <w:jc w:val="center"/>
        <w:rPr>
          <w:i/>
          <w:sz w:val="28"/>
          <w:szCs w:val="28"/>
        </w:rPr>
      </w:pPr>
      <w:r w:rsidRPr="00B57AC2">
        <w:rPr>
          <w:i/>
          <w:sz w:val="28"/>
          <w:szCs w:val="28"/>
        </w:rPr>
        <w:t>Materská škola, Komenského 1162/38, Kysucké Nové Mesto</w:t>
      </w:r>
    </w:p>
    <w:p w14:paraId="30D54D4A" w14:textId="77777777" w:rsidR="00B64586" w:rsidRPr="00F73491" w:rsidRDefault="00B64586" w:rsidP="00B64586">
      <w:pPr>
        <w:spacing w:line="264" w:lineRule="auto"/>
        <w:jc w:val="both"/>
      </w:pPr>
    </w:p>
    <w:p w14:paraId="0202DDAA" w14:textId="77777777" w:rsidR="00B64586" w:rsidRPr="00F73491" w:rsidRDefault="00B64586" w:rsidP="00B64586">
      <w:pPr>
        <w:spacing w:line="264" w:lineRule="auto"/>
        <w:jc w:val="both"/>
        <w:rPr>
          <w:color w:val="000000" w:themeColor="text1"/>
        </w:rPr>
      </w:pPr>
    </w:p>
    <w:p w14:paraId="42FE7034" w14:textId="77777777" w:rsidR="00B64586" w:rsidRPr="00F73491" w:rsidRDefault="00B64586" w:rsidP="00B64586">
      <w:pPr>
        <w:pStyle w:val="Nadpis1"/>
        <w:rPr>
          <w:rFonts w:cs="Times New Roman"/>
          <w:color w:val="000000" w:themeColor="text1"/>
          <w:sz w:val="36"/>
          <w:szCs w:val="36"/>
        </w:rPr>
      </w:pPr>
    </w:p>
    <w:p w14:paraId="028978C1" w14:textId="77777777" w:rsidR="00B64586" w:rsidRPr="00F73491" w:rsidRDefault="00B64586" w:rsidP="00B64586">
      <w:pPr>
        <w:rPr>
          <w:color w:val="000000" w:themeColor="text1"/>
        </w:rPr>
      </w:pPr>
    </w:p>
    <w:p w14:paraId="6EEA3ACF" w14:textId="77777777" w:rsidR="00B64586" w:rsidRPr="00F73491" w:rsidRDefault="00B64586" w:rsidP="00B64586">
      <w:pPr>
        <w:rPr>
          <w:color w:val="000000" w:themeColor="text1"/>
        </w:rPr>
      </w:pPr>
    </w:p>
    <w:p w14:paraId="2ADF07F8" w14:textId="77777777" w:rsidR="00B64586" w:rsidRPr="00F73491" w:rsidRDefault="00B64586" w:rsidP="00B64586">
      <w:pPr>
        <w:rPr>
          <w:color w:val="000000" w:themeColor="text1"/>
        </w:rPr>
      </w:pPr>
    </w:p>
    <w:p w14:paraId="49418DBC" w14:textId="77777777" w:rsidR="00B64586" w:rsidRPr="00F73491" w:rsidRDefault="00B64586" w:rsidP="00B64586">
      <w:pPr>
        <w:pStyle w:val="Nadpis1"/>
        <w:rPr>
          <w:rFonts w:cs="Times New Roman"/>
          <w:color w:val="000000" w:themeColor="text1"/>
          <w:sz w:val="36"/>
          <w:szCs w:val="36"/>
        </w:rPr>
      </w:pPr>
    </w:p>
    <w:p w14:paraId="50F117B6" w14:textId="77777777" w:rsidR="009E49EF" w:rsidRPr="00F73491" w:rsidRDefault="009E49EF" w:rsidP="009E49EF">
      <w:pPr>
        <w:rPr>
          <w:color w:val="000000" w:themeColor="text1"/>
        </w:rPr>
      </w:pPr>
    </w:p>
    <w:p w14:paraId="21180104" w14:textId="77777777" w:rsidR="009E49EF" w:rsidRPr="00F73491" w:rsidRDefault="009E49EF" w:rsidP="009E49EF">
      <w:pPr>
        <w:rPr>
          <w:color w:val="000000" w:themeColor="text1"/>
        </w:rPr>
      </w:pPr>
    </w:p>
    <w:p w14:paraId="5D55B073" w14:textId="77777777" w:rsidR="009E49EF" w:rsidRPr="00F73491" w:rsidRDefault="009E49EF" w:rsidP="009E49EF">
      <w:pPr>
        <w:rPr>
          <w:color w:val="000000" w:themeColor="text1"/>
        </w:rPr>
      </w:pPr>
    </w:p>
    <w:p w14:paraId="4827E768" w14:textId="77777777" w:rsidR="009E49EF" w:rsidRPr="00F73491" w:rsidRDefault="009E49EF" w:rsidP="009E49EF">
      <w:pPr>
        <w:rPr>
          <w:color w:val="000000" w:themeColor="text1"/>
        </w:rPr>
      </w:pPr>
    </w:p>
    <w:p w14:paraId="219EC546" w14:textId="77777777" w:rsidR="009E49EF" w:rsidRPr="00F73491" w:rsidRDefault="009E49EF" w:rsidP="009E49EF">
      <w:pPr>
        <w:rPr>
          <w:color w:val="000000" w:themeColor="text1"/>
        </w:rPr>
      </w:pPr>
    </w:p>
    <w:p w14:paraId="7E9BB302" w14:textId="77777777" w:rsidR="009E49EF" w:rsidRPr="00F73491" w:rsidRDefault="009E49EF" w:rsidP="009E49EF">
      <w:pPr>
        <w:rPr>
          <w:color w:val="000000" w:themeColor="text1"/>
        </w:rPr>
      </w:pPr>
    </w:p>
    <w:p w14:paraId="72E73A90" w14:textId="77777777" w:rsidR="00B64586" w:rsidRPr="00F73491" w:rsidRDefault="00B64586" w:rsidP="00B64586">
      <w:pPr>
        <w:pStyle w:val="Nadpis1"/>
        <w:rPr>
          <w:rFonts w:cs="Times New Roman"/>
          <w:color w:val="000000" w:themeColor="text1"/>
          <w:sz w:val="36"/>
          <w:szCs w:val="36"/>
        </w:rPr>
      </w:pPr>
    </w:p>
    <w:p w14:paraId="2BBE9B47" w14:textId="77777777" w:rsidR="00B64586" w:rsidRPr="00F73491" w:rsidRDefault="00B64586" w:rsidP="00B64586">
      <w:pPr>
        <w:jc w:val="center"/>
        <w:rPr>
          <w:b/>
          <w:color w:val="000000" w:themeColor="text1"/>
          <w:sz w:val="40"/>
          <w:szCs w:val="40"/>
        </w:rPr>
      </w:pPr>
      <w:r w:rsidRPr="00F73491">
        <w:rPr>
          <w:b/>
          <w:color w:val="000000" w:themeColor="text1"/>
          <w:sz w:val="40"/>
          <w:szCs w:val="40"/>
        </w:rPr>
        <w:t>AKTUALIZAČNÉ VZDELÁVANIE</w:t>
      </w:r>
    </w:p>
    <w:p w14:paraId="036BF988" w14:textId="0D6F7A1C" w:rsidR="00B64586" w:rsidRPr="00F73491" w:rsidRDefault="009E49EF" w:rsidP="00B64586">
      <w:pPr>
        <w:jc w:val="center"/>
        <w:rPr>
          <w:color w:val="000000" w:themeColor="text1"/>
        </w:rPr>
      </w:pPr>
      <w:r w:rsidRPr="00F73491">
        <w:rPr>
          <w:color w:val="000000" w:themeColor="text1"/>
        </w:rPr>
        <w:softHyphen/>
      </w:r>
      <w:r w:rsidRPr="00F73491">
        <w:rPr>
          <w:color w:val="000000" w:themeColor="text1"/>
        </w:rPr>
        <w:softHyphen/>
      </w:r>
      <w:r w:rsidRPr="00F73491">
        <w:rPr>
          <w:color w:val="000000" w:themeColor="text1"/>
        </w:rPr>
        <w:softHyphen/>
      </w:r>
      <w:r w:rsidRPr="00F73491">
        <w:rPr>
          <w:color w:val="000000" w:themeColor="text1"/>
        </w:rPr>
        <w:softHyphen/>
      </w:r>
      <w:r w:rsidRPr="00F73491">
        <w:rPr>
          <w:color w:val="000000" w:themeColor="text1"/>
        </w:rPr>
        <w:softHyphen/>
      </w:r>
    </w:p>
    <w:p w14:paraId="4325D2A5" w14:textId="77777777" w:rsidR="002B4969" w:rsidRPr="00F73491" w:rsidRDefault="002B4969" w:rsidP="00B64586">
      <w:pPr>
        <w:jc w:val="center"/>
        <w:rPr>
          <w:color w:val="000000" w:themeColor="text1"/>
        </w:rPr>
      </w:pPr>
    </w:p>
    <w:p w14:paraId="686C81E4" w14:textId="574D7CDB" w:rsidR="00F56AD8" w:rsidRPr="00B57AC2" w:rsidRDefault="00315C07" w:rsidP="00F56AD8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  <w:r w:rsidRPr="00B57AC2">
        <w:rPr>
          <w:b/>
          <w:bCs/>
          <w:i/>
          <w:iCs/>
          <w:color w:val="000000" w:themeColor="text1"/>
          <w:sz w:val="36"/>
          <w:szCs w:val="36"/>
        </w:rPr>
        <w:t>Úpravy vo výchove a vzdelávaní s využitím podporných opatrení</w:t>
      </w:r>
    </w:p>
    <w:p w14:paraId="53FAAA18" w14:textId="25BFFEF7" w:rsidR="002B4969" w:rsidRPr="00F73491" w:rsidRDefault="00F56AD8" w:rsidP="00F56AD8">
      <w:pPr>
        <w:jc w:val="both"/>
        <w:rPr>
          <w:color w:val="000000" w:themeColor="text1"/>
          <w:sz w:val="22"/>
          <w:szCs w:val="22"/>
        </w:rPr>
      </w:pPr>
      <w:hyperlink r:id="rId6" w:history="1">
        <w:r w:rsidRPr="00F73491">
          <w:rPr>
            <w:rStyle w:val="Hypertextovprepojenie"/>
            <w:color w:val="000000" w:themeColor="text1"/>
            <w:sz w:val="22"/>
            <w:szCs w:val="22"/>
          </w:rPr>
          <w:br/>
        </w:r>
      </w:hyperlink>
    </w:p>
    <w:p w14:paraId="115907A8" w14:textId="0EBD8DE8" w:rsidR="00B64586" w:rsidRPr="00F73491" w:rsidRDefault="009E49EF" w:rsidP="009E49EF">
      <w:pPr>
        <w:jc w:val="center"/>
        <w:rPr>
          <w:b/>
          <w:bCs/>
          <w:color w:val="000000" w:themeColor="text1"/>
          <w:sz w:val="36"/>
          <w:szCs w:val="36"/>
        </w:rPr>
      </w:pPr>
      <w:r w:rsidRPr="00F73491">
        <w:rPr>
          <w:b/>
          <w:bCs/>
          <w:color w:val="000000" w:themeColor="text1"/>
          <w:sz w:val="36"/>
          <w:szCs w:val="36"/>
        </w:rPr>
        <w:t>školský rok</w:t>
      </w:r>
    </w:p>
    <w:p w14:paraId="1845F3EE" w14:textId="77777777" w:rsidR="009E49EF" w:rsidRPr="00F73491" w:rsidRDefault="009E49EF" w:rsidP="009E49EF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2B92B09D" w14:textId="23BCB142" w:rsidR="00B64586" w:rsidRPr="00F73491" w:rsidRDefault="00F56AD8" w:rsidP="00B64586">
      <w:pPr>
        <w:jc w:val="center"/>
        <w:rPr>
          <w:b/>
          <w:bCs/>
          <w:color w:val="000000" w:themeColor="text1"/>
          <w:sz w:val="36"/>
          <w:szCs w:val="36"/>
        </w:rPr>
      </w:pPr>
      <w:r w:rsidRPr="00F73491">
        <w:rPr>
          <w:b/>
          <w:bCs/>
          <w:color w:val="000000" w:themeColor="text1"/>
          <w:sz w:val="36"/>
          <w:szCs w:val="36"/>
        </w:rPr>
        <w:t>202</w:t>
      </w:r>
      <w:r w:rsidR="00315C07" w:rsidRPr="00F73491">
        <w:rPr>
          <w:b/>
          <w:bCs/>
          <w:color w:val="000000" w:themeColor="text1"/>
          <w:sz w:val="36"/>
          <w:szCs w:val="36"/>
        </w:rPr>
        <w:t>5</w:t>
      </w:r>
      <w:r w:rsidRPr="00F73491">
        <w:rPr>
          <w:b/>
          <w:bCs/>
          <w:color w:val="000000" w:themeColor="text1"/>
          <w:sz w:val="36"/>
          <w:szCs w:val="36"/>
        </w:rPr>
        <w:t>/202</w:t>
      </w:r>
      <w:r w:rsidR="00315C07" w:rsidRPr="00F73491">
        <w:rPr>
          <w:b/>
          <w:bCs/>
          <w:color w:val="000000" w:themeColor="text1"/>
          <w:sz w:val="36"/>
          <w:szCs w:val="36"/>
        </w:rPr>
        <w:t>6</w:t>
      </w:r>
    </w:p>
    <w:p w14:paraId="358E36E0" w14:textId="77777777" w:rsidR="00B64586" w:rsidRPr="00F73491" w:rsidRDefault="00B64586" w:rsidP="00B64586">
      <w:pPr>
        <w:jc w:val="both"/>
        <w:rPr>
          <w:color w:val="000000" w:themeColor="text1"/>
        </w:rPr>
      </w:pPr>
    </w:p>
    <w:p w14:paraId="2BDBFFED" w14:textId="77777777" w:rsidR="00B64586" w:rsidRPr="00F73491" w:rsidRDefault="00B64586" w:rsidP="00B64586">
      <w:pPr>
        <w:jc w:val="both"/>
        <w:rPr>
          <w:color w:val="000000" w:themeColor="text1"/>
        </w:rPr>
      </w:pPr>
    </w:p>
    <w:p w14:paraId="31F5E4B1" w14:textId="77777777" w:rsidR="00B64586" w:rsidRPr="00F73491" w:rsidRDefault="00B64586" w:rsidP="00B64586">
      <w:pPr>
        <w:jc w:val="both"/>
        <w:rPr>
          <w:color w:val="000000" w:themeColor="text1"/>
        </w:rPr>
      </w:pPr>
    </w:p>
    <w:p w14:paraId="4153199E" w14:textId="77777777" w:rsidR="00B64586" w:rsidRPr="00F73491" w:rsidRDefault="00B64586" w:rsidP="00B64586">
      <w:pPr>
        <w:jc w:val="both"/>
        <w:rPr>
          <w:color w:val="000000" w:themeColor="text1"/>
        </w:rPr>
      </w:pPr>
    </w:p>
    <w:p w14:paraId="2C0A8888" w14:textId="77777777" w:rsidR="00B64586" w:rsidRPr="00F73491" w:rsidRDefault="00B64586" w:rsidP="00B64586">
      <w:pPr>
        <w:jc w:val="both"/>
        <w:rPr>
          <w:color w:val="000000" w:themeColor="text1"/>
        </w:rPr>
      </w:pPr>
    </w:p>
    <w:p w14:paraId="2B24A3D9" w14:textId="77777777" w:rsidR="00B64586" w:rsidRPr="00F73491" w:rsidRDefault="00B64586" w:rsidP="00B64586">
      <w:pPr>
        <w:jc w:val="both"/>
        <w:rPr>
          <w:color w:val="000000" w:themeColor="text1"/>
        </w:rPr>
      </w:pPr>
    </w:p>
    <w:p w14:paraId="37AE7886" w14:textId="6C8AE7FC" w:rsidR="00B64586" w:rsidRPr="00F73491" w:rsidRDefault="00B64586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1246A8DA" w14:textId="3BC85E34" w:rsidR="00E34A12" w:rsidRPr="00F73491" w:rsidRDefault="00E34A12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071EE76B" w14:textId="77777777" w:rsidR="009E49EF" w:rsidRPr="00F73491" w:rsidRDefault="009E49EF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76E80E08" w14:textId="77777777" w:rsidR="009E49EF" w:rsidRPr="00F73491" w:rsidRDefault="009E49EF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68BD2573" w14:textId="77777777" w:rsidR="00B64586" w:rsidRPr="00F73491" w:rsidRDefault="00B64586" w:rsidP="00B64586">
      <w:pPr>
        <w:rPr>
          <w:b/>
          <w:smallCaps/>
          <w:color w:val="000000" w:themeColor="text1"/>
        </w:rPr>
      </w:pPr>
    </w:p>
    <w:p w14:paraId="6D2D7194" w14:textId="6E7548F4" w:rsidR="00B64586" w:rsidRPr="00F73491" w:rsidRDefault="00B64586" w:rsidP="00B57AC2">
      <w:pPr>
        <w:tabs>
          <w:tab w:val="left" w:pos="7845"/>
        </w:tabs>
        <w:rPr>
          <w:b/>
          <w:smallCaps/>
          <w:color w:val="000000" w:themeColor="text1"/>
        </w:rPr>
      </w:pPr>
    </w:p>
    <w:p w14:paraId="036B2AA3" w14:textId="6614EAD8" w:rsidR="00B64586" w:rsidRPr="00B57AC2" w:rsidRDefault="00B57AC2" w:rsidP="00B64586">
      <w:pPr>
        <w:rPr>
          <w:bCs/>
          <w:smallCaps/>
          <w:color w:val="000000" w:themeColor="text1"/>
          <w:sz w:val="32"/>
          <w:szCs w:val="32"/>
        </w:rPr>
      </w:pPr>
      <w:r w:rsidRPr="00B57AC2">
        <w:rPr>
          <w:bCs/>
          <w:smallCaps/>
          <w:color w:val="000000" w:themeColor="text1"/>
          <w:sz w:val="32"/>
          <w:szCs w:val="32"/>
        </w:rPr>
        <w:t xml:space="preserve">                                                                                                           ..........................</w:t>
      </w:r>
    </w:p>
    <w:p w14:paraId="1EA3A54D" w14:textId="2FE71AD2" w:rsidR="00B64586" w:rsidRPr="00B57AC2" w:rsidRDefault="00B57AC2" w:rsidP="00B57AC2">
      <w:pPr>
        <w:pStyle w:val="Bezriadkovania"/>
        <w:jc w:val="center"/>
        <w:rPr>
          <w:rFonts w:cs="Times New Roman"/>
        </w:rPr>
      </w:pPr>
      <w:r>
        <w:rPr>
          <w:rFonts w:cs="Times New Roman"/>
          <w:i/>
          <w:iCs/>
        </w:rPr>
        <w:t xml:space="preserve">                                                                                                               </w:t>
      </w:r>
      <w:r w:rsidRPr="00B57AC2">
        <w:rPr>
          <w:rFonts w:cs="Times New Roman"/>
        </w:rPr>
        <w:t xml:space="preserve">Mgr. Ján </w:t>
      </w:r>
      <w:proofErr w:type="spellStart"/>
      <w:r w:rsidRPr="00B57AC2">
        <w:rPr>
          <w:rFonts w:cs="Times New Roman"/>
        </w:rPr>
        <w:t>Mišáni</w:t>
      </w:r>
      <w:proofErr w:type="spellEnd"/>
    </w:p>
    <w:p w14:paraId="19EABE8E" w14:textId="0D902CA7" w:rsidR="00B64586" w:rsidRPr="00B57AC2" w:rsidRDefault="00B57AC2" w:rsidP="00B57AC2">
      <w:pPr>
        <w:pStyle w:val="Bezriadkovania"/>
        <w:jc w:val="center"/>
        <w:rPr>
          <w:rFonts w:cs="Times New Roman"/>
        </w:rPr>
      </w:pPr>
      <w:r w:rsidRPr="00B57AC2">
        <w:rPr>
          <w:rFonts w:cs="Times New Roman"/>
        </w:rPr>
        <w:t xml:space="preserve">                                                                                                             </w:t>
      </w:r>
      <w:r w:rsidR="005B23D7" w:rsidRPr="00B57AC2">
        <w:rPr>
          <w:rFonts w:cs="Times New Roman"/>
        </w:rPr>
        <w:t xml:space="preserve">riaditeľ </w:t>
      </w:r>
      <w:r w:rsidRPr="00B57AC2">
        <w:rPr>
          <w:rFonts w:cs="Times New Roman"/>
        </w:rPr>
        <w:t xml:space="preserve">materskej </w:t>
      </w:r>
      <w:r w:rsidR="0064537F" w:rsidRPr="00B57AC2">
        <w:rPr>
          <w:rFonts w:cs="Times New Roman"/>
        </w:rPr>
        <w:t>školy</w:t>
      </w:r>
    </w:p>
    <w:p w14:paraId="6B839161" w14:textId="48374FD2" w:rsidR="001610BA" w:rsidRPr="00F73491" w:rsidRDefault="001610BA">
      <w:pPr>
        <w:spacing w:after="160" w:line="259" w:lineRule="auto"/>
      </w:pPr>
      <w:r w:rsidRPr="00F73491"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6014A4" w:rsidRPr="00F73491" w14:paraId="22B3E481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4B4" w14:textId="584AE32D" w:rsidR="006014A4" w:rsidRPr="00F73491" w:rsidRDefault="006014A4" w:rsidP="00834BED">
            <w:pPr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lastRenderedPageBreak/>
              <w:t>Názov a</w:t>
            </w:r>
            <w:r w:rsidR="00834BED" w:rsidRPr="00F73491">
              <w:rPr>
                <w:color w:val="000000" w:themeColor="text1"/>
                <w:sz w:val="23"/>
                <w:szCs w:val="23"/>
              </w:rPr>
              <w:t> </w:t>
            </w:r>
            <w:r w:rsidRPr="00F73491">
              <w:rPr>
                <w:color w:val="000000" w:themeColor="text1"/>
                <w:sz w:val="23"/>
                <w:szCs w:val="23"/>
              </w:rPr>
              <w:t>sídlo poskytovateľa</w:t>
            </w:r>
          </w:p>
          <w:p w14:paraId="2C15C687" w14:textId="3AC862A9" w:rsidR="00BC208A" w:rsidRPr="00F73491" w:rsidRDefault="00BC208A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248B" w14:textId="5C92853A" w:rsidR="00B57AC2" w:rsidRPr="00B57AC2" w:rsidRDefault="00B57AC2" w:rsidP="00F73491">
            <w:pPr>
              <w:rPr>
                <w:sz w:val="23"/>
                <w:szCs w:val="23"/>
              </w:rPr>
            </w:pPr>
            <w:r w:rsidRPr="00B57AC2">
              <w:rPr>
                <w:sz w:val="23"/>
                <w:szCs w:val="23"/>
              </w:rPr>
              <w:t xml:space="preserve">Materská škola, Komenského 1162/38, Kysucké Nové Mesto </w:t>
            </w:r>
            <w:r w:rsidRPr="00B57AC2">
              <w:rPr>
                <w:sz w:val="23"/>
                <w:szCs w:val="23"/>
              </w:rPr>
              <w:t xml:space="preserve">Komenského 1162/38, </w:t>
            </w:r>
            <w:r w:rsidRPr="00B57AC2">
              <w:rPr>
                <w:sz w:val="23"/>
                <w:szCs w:val="23"/>
              </w:rPr>
              <w:t xml:space="preserve">02401 </w:t>
            </w:r>
            <w:r w:rsidRPr="00B57AC2">
              <w:rPr>
                <w:sz w:val="23"/>
                <w:szCs w:val="23"/>
              </w:rPr>
              <w:t>Kysucké Nové Mesto</w:t>
            </w:r>
          </w:p>
        </w:tc>
      </w:tr>
      <w:tr w:rsidR="006014A4" w:rsidRPr="00F73491" w14:paraId="769A7DA1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F404" w14:textId="77777777" w:rsidR="006014A4" w:rsidRPr="00F73491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IČO poskytovateľa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E69" w14:textId="4AEBE5E6" w:rsidR="006014A4" w:rsidRPr="00F73491" w:rsidRDefault="00B57AC2" w:rsidP="00F73491">
            <w:pPr>
              <w:rPr>
                <w:b/>
                <w:bCs/>
                <w:sz w:val="23"/>
                <w:szCs w:val="23"/>
              </w:rPr>
            </w:pPr>
            <w:r w:rsidRPr="00260AF9">
              <w:rPr>
                <w:i/>
                <w:iCs/>
              </w:rPr>
              <w:t>37812602</w:t>
            </w:r>
          </w:p>
        </w:tc>
      </w:tr>
      <w:tr w:rsidR="007D0CB8" w:rsidRPr="00F73491" w14:paraId="21516BFC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8160" w14:textId="77777777" w:rsidR="007D0CB8" w:rsidRPr="00F73491" w:rsidRDefault="007D0CB8" w:rsidP="007D0CB8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Názov 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0B53" w14:textId="249E409B" w:rsidR="007D0CB8" w:rsidRPr="00B57AC2" w:rsidRDefault="007D0CB8" w:rsidP="00F7349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B57AC2">
              <w:rPr>
                <w:b/>
                <w:bCs/>
              </w:rPr>
              <w:t>Úpravy vo výchove a vzdelávaní s využitím podporných opatrení</w:t>
            </w:r>
          </w:p>
        </w:tc>
      </w:tr>
      <w:tr w:rsidR="007D0CB8" w:rsidRPr="00F73491" w14:paraId="14671D77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6D8D" w14:textId="77777777" w:rsidR="007D0CB8" w:rsidRPr="00F73491" w:rsidRDefault="007D0CB8" w:rsidP="007D0CB8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Odborný garant 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47F4" w14:textId="79486910" w:rsidR="00B57AC2" w:rsidRDefault="00B57AC2" w:rsidP="00F73491">
            <w:pPr>
              <w:rPr>
                <w:i/>
                <w:iCs/>
              </w:rPr>
            </w:pPr>
            <w:r w:rsidRPr="00260AF9">
              <w:rPr>
                <w:i/>
                <w:iCs/>
              </w:rPr>
              <w:t xml:space="preserve">Mgr. Ján </w:t>
            </w:r>
            <w:proofErr w:type="spellStart"/>
            <w:r w:rsidRPr="00260AF9">
              <w:rPr>
                <w:i/>
                <w:iCs/>
              </w:rPr>
              <w:t>Mišáni</w:t>
            </w:r>
            <w:proofErr w:type="spellEnd"/>
          </w:p>
          <w:p w14:paraId="70932ED5" w14:textId="77777777" w:rsidR="00B57AC2" w:rsidRDefault="00B57AC2" w:rsidP="00F73491">
            <w:pPr>
              <w:rPr>
                <w:i/>
                <w:iCs/>
                <w:color w:val="FF0000"/>
                <w:sz w:val="23"/>
                <w:szCs w:val="23"/>
              </w:rPr>
            </w:pPr>
          </w:p>
          <w:p w14:paraId="0E37F964" w14:textId="7C7BF300" w:rsidR="007D0CB8" w:rsidRPr="00F73491" w:rsidRDefault="007D0CB8" w:rsidP="00F73491">
            <w:pPr>
              <w:rPr>
                <w:b/>
                <w:bCs/>
                <w:sz w:val="23"/>
                <w:szCs w:val="23"/>
              </w:rPr>
            </w:pPr>
            <w:r w:rsidRPr="00F73491">
              <w:rPr>
                <w:b/>
                <w:bCs/>
                <w:sz w:val="23"/>
                <w:szCs w:val="23"/>
              </w:rPr>
              <w:t>Podpis:</w:t>
            </w:r>
          </w:p>
        </w:tc>
      </w:tr>
      <w:tr w:rsidR="007D0CB8" w:rsidRPr="00F73491" w14:paraId="0B852FC2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112E" w14:textId="77777777" w:rsidR="007D0CB8" w:rsidRPr="00F73491" w:rsidRDefault="007D0CB8" w:rsidP="007D0CB8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Druh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FF55" w14:textId="70BA0EC6" w:rsidR="007D0CB8" w:rsidRPr="00F73491" w:rsidRDefault="007D0CB8" w:rsidP="00F7349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/>
                <w:bCs/>
                <w:color w:val="000000" w:themeColor="text1"/>
                <w:sz w:val="23"/>
                <w:szCs w:val="23"/>
              </w:rPr>
              <w:t>Aktualizačné vzdelávanie</w:t>
            </w:r>
          </w:p>
        </w:tc>
      </w:tr>
      <w:tr w:rsidR="007D0CB8" w:rsidRPr="00F73491" w14:paraId="20E1713A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CAB8" w14:textId="77777777" w:rsidR="007D0CB8" w:rsidRPr="00F73491" w:rsidRDefault="007D0CB8" w:rsidP="007D0CB8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Rozsah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B2E3" w14:textId="3D3735CC" w:rsidR="007D0CB8" w:rsidRPr="00F73491" w:rsidRDefault="007D0CB8" w:rsidP="00F7349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/>
                <w:bCs/>
                <w:color w:val="000000" w:themeColor="text1"/>
                <w:sz w:val="23"/>
                <w:szCs w:val="23"/>
              </w:rPr>
              <w:t>10 hodín</w:t>
            </w:r>
          </w:p>
        </w:tc>
      </w:tr>
      <w:tr w:rsidR="007D0CB8" w:rsidRPr="00F73491" w14:paraId="358B56AC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91D8" w14:textId="77777777" w:rsidR="007D0CB8" w:rsidRPr="00F73491" w:rsidRDefault="007D0CB8" w:rsidP="007D0CB8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Forma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C1CB" w14:textId="43A4B71E" w:rsidR="007D0CB8" w:rsidRPr="00F73491" w:rsidRDefault="007D0CB8" w:rsidP="00F7349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/>
                <w:bCs/>
                <w:color w:val="000000" w:themeColor="text1"/>
                <w:sz w:val="23"/>
                <w:szCs w:val="23"/>
              </w:rPr>
              <w:t>Online vzdelávanie</w:t>
            </w:r>
          </w:p>
        </w:tc>
      </w:tr>
      <w:tr w:rsidR="007D0CB8" w:rsidRPr="00F73491" w14:paraId="48D1DAE0" w14:textId="77777777" w:rsidTr="00F73491"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E5A" w14:textId="5DBE89B9" w:rsidR="007D0CB8" w:rsidRPr="00F73491" w:rsidRDefault="007D0CB8" w:rsidP="007D0CB8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/>
                <w:bCs/>
                <w:color w:val="000000" w:themeColor="text1"/>
                <w:sz w:val="23"/>
                <w:szCs w:val="23"/>
              </w:rPr>
              <w:t>Anotácia 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BF9" w14:textId="56989722" w:rsidR="007D0CB8" w:rsidRPr="00F73491" w:rsidRDefault="007D0CB8" w:rsidP="00F7349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Pedagogickí zamestnanci a odborní zamestnanci sa v programe vzdelávania oboznámia </w:t>
            </w:r>
            <w:r w:rsidRPr="00F73491">
              <w:t xml:space="preserve">s kľúčovými a záväznými dokumentmi v oblasti inkluzívneho vzdelávania, predovšetkým s Katalógom podporných opatrení, súvisiacimi metodickými materiálmi a s individuálnym vzdelávacím programom (IVP), ktoré predstavujú praktické nástroje na podporu rovnosti príležitostí a rozvoja potenciálu každého žiaka. V rámci </w:t>
            </w:r>
            <w:r w:rsidR="00F73491">
              <w:t xml:space="preserve">vzdelávania </w:t>
            </w:r>
            <w:r w:rsidRPr="00F73491">
              <w:t>získajú pedagógovia kompetencie potrebné na efektívne prispôsobovanie vzdelávacích cieľov vyučovacích hodín žiakov, pričom dôraz bude kladený na využívanie inkluzívnych metód, foriem a prístupov, ktoré umožnia dosahovanie vzdelávacích výsledkov porovnateľných s ich spolužiakmi. Osobitná pozornosť sa bude venovať správnemu uplatňovaniu IVP v edukačnom procese, jeho obsahu a štruktúre, ako aj stanoveným podmienkam jeho zavádzania. Súčasťou vzdelávania bude aj prezentácia postupov, ako diferencovať obsah a rozsah učiva, upravovať písomné práce a flexibilne voliť hodnotiace stratégie tak, aby reflektovali individuálne potreby žiakov a zároveň podporovali ich aktívne zapojenie do vzdelávacieho procesu.</w:t>
            </w:r>
          </w:p>
        </w:tc>
      </w:tr>
      <w:tr w:rsidR="007D0CB8" w:rsidRPr="00F73491" w14:paraId="7D578196" w14:textId="77777777" w:rsidTr="00F7349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925" w14:textId="54531B31" w:rsidR="007D0CB8" w:rsidRPr="00F73491" w:rsidRDefault="007D0CB8" w:rsidP="00F7349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/>
                <w:bCs/>
                <w:color w:val="000000" w:themeColor="text1"/>
                <w:sz w:val="23"/>
                <w:szCs w:val="23"/>
              </w:rPr>
              <w:t>Ciele a obsah vzdelávania</w:t>
            </w:r>
          </w:p>
        </w:tc>
      </w:tr>
      <w:tr w:rsidR="007D0CB8" w:rsidRPr="00F73491" w14:paraId="6C3CD3BF" w14:textId="77777777" w:rsidTr="00F7349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884B" w14:textId="77777777" w:rsidR="007D0CB8" w:rsidRPr="00F73491" w:rsidRDefault="007D0CB8" w:rsidP="007D0CB8">
            <w:pPr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Hlavný cieľ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617C" w14:textId="1AA7E7C9" w:rsidR="007D0CB8" w:rsidRPr="00F73491" w:rsidRDefault="007D0CB8" w:rsidP="00F73491">
            <w:pPr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Hlavným cieľom programu vzdelávania je </w:t>
            </w:r>
            <w:r w:rsidRPr="00F73491">
              <w:rPr>
                <w:rFonts w:eastAsiaTheme="minorEastAsia"/>
                <w:szCs w:val="22"/>
              </w:rPr>
              <w:t>rozvoj zručností pri adaptácii vzdelávacích cieľov, obsahu učiva a hodnotiacich postupov pre žiakov, pričom dôraz sa kladie na praktické využívanie inkluzívnych metód, foriem a prístupov</w:t>
            </w:r>
            <w:r w:rsidRPr="00F73491">
              <w:rPr>
                <w:szCs w:val="22"/>
              </w:rPr>
              <w:t>.</w:t>
            </w:r>
          </w:p>
        </w:tc>
      </w:tr>
      <w:tr w:rsidR="007D0CB8" w:rsidRPr="00F73491" w14:paraId="621E2D87" w14:textId="77777777" w:rsidTr="00F73491">
        <w:trPr>
          <w:trHeight w:val="19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3068" w14:textId="77777777" w:rsidR="007D0CB8" w:rsidRPr="00F73491" w:rsidRDefault="007D0CB8" w:rsidP="007D0CB8">
            <w:pPr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Čiastkové ciele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3D48" w14:textId="321C64DD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Oboznámiť sa s katalógom podporných opatrení a jeho legislatívnym ukotvením.</w:t>
            </w:r>
          </w:p>
          <w:p w14:paraId="1DB5A908" w14:textId="71A9F1FF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Pochopiť význam diagnostiky pri nastavovaní podporných opatrení pre žiakov.</w:t>
            </w:r>
          </w:p>
          <w:p w14:paraId="5D226262" w14:textId="78E7EEA0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Identifikovať prejavy a špecifiká žiakov vo vzdelávaní, s ktorými sa pedagógovia stretávajú v praxi.</w:t>
            </w:r>
          </w:p>
          <w:p w14:paraId="0B253893" w14:textId="11AE847F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Precvičiť si poznatky pomocou kvízov, testov a interaktívnych aktivít.</w:t>
            </w:r>
          </w:p>
          <w:p w14:paraId="3D8F22DA" w14:textId="29C6598A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Učiť sa rozlišovať oslabenia žiakov, nie diagnózy.</w:t>
            </w:r>
          </w:p>
          <w:p w14:paraId="3738E22F" w14:textId="75FAD700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Vedieť prakticky upraviť cieľ vyučovacej hodiny podľa potrieb žiakov.</w:t>
            </w:r>
          </w:p>
          <w:p w14:paraId="1C49E883" w14:textId="61CEFBB9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Ovládať možnosti prispôsobenia metód, foriem práce a pedagogického prístupu bez zásahu do klasifikácie a obsahu vzdelávania.</w:t>
            </w:r>
          </w:p>
          <w:p w14:paraId="66B14493" w14:textId="709DA45C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Oboznámiť sa s definíciou žiakov so ŠVVP.</w:t>
            </w:r>
          </w:p>
          <w:p w14:paraId="39A09B9C" w14:textId="05BA9425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lastRenderedPageBreak/>
              <w:t>Vedieť, čo má obsahovať individuálny vzdelávací program (IVP).</w:t>
            </w:r>
          </w:p>
          <w:p w14:paraId="617E9233" w14:textId="603784E4" w:rsidR="007D0CB8" w:rsidRPr="00F73491" w:rsidRDefault="007D0CB8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Získať prehľad o základných pravidlách pri úprave obsahu vzdelávania pre žiakov s odlišnými potrebami.</w:t>
            </w:r>
          </w:p>
          <w:p w14:paraId="6C0D08A0" w14:textId="482A80F5" w:rsidR="00183322" w:rsidRPr="00F73491" w:rsidRDefault="00183322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Porozumieť významu hodnotenia ako súčasti vyučovacieho procesu.</w:t>
            </w:r>
          </w:p>
          <w:p w14:paraId="4B10E267" w14:textId="2A1BB08E" w:rsidR="00183322" w:rsidRPr="00F73491" w:rsidRDefault="00183322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Vedieť nastaviť proces hodnotenia v súlade s legislatívou.</w:t>
            </w:r>
          </w:p>
          <w:p w14:paraId="6EA59A52" w14:textId="642EA524" w:rsidR="007D0CB8" w:rsidRPr="00F73491" w:rsidRDefault="00183322" w:rsidP="00F7349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</w:rPr>
            </w:pPr>
            <w:r w:rsidRPr="00F73491">
              <w:rPr>
                <w:bCs/>
                <w:color w:val="000000" w:themeColor="text1"/>
              </w:rPr>
              <w:t>Uplatniť vhodné spôsoby hodnotenia, ktoré podporujú spravodlivosť a rozvoj žiakov.</w:t>
            </w:r>
          </w:p>
        </w:tc>
      </w:tr>
    </w:tbl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5812"/>
        <w:gridCol w:w="1134"/>
      </w:tblGrid>
      <w:tr w:rsidR="00E10EF5" w:rsidRPr="00F73491" w14:paraId="09E09DC7" w14:textId="77777777" w:rsidTr="00F73491">
        <w:tc>
          <w:tcPr>
            <w:tcW w:w="2547" w:type="dxa"/>
            <w:vMerge w:val="restart"/>
          </w:tcPr>
          <w:p w14:paraId="2A07EEA9" w14:textId="13C2E9F9" w:rsidR="00E10EF5" w:rsidRPr="00F73491" w:rsidRDefault="00E10EF5">
            <w:pPr>
              <w:rPr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lastRenderedPageBreak/>
              <w:t xml:space="preserve">Tematické celky </w:t>
            </w:r>
            <w:r w:rsidRPr="00F73491">
              <w:rPr>
                <w:color w:val="000000" w:themeColor="text1"/>
                <w:sz w:val="23"/>
                <w:szCs w:val="23"/>
              </w:rPr>
              <w:br/>
              <w:t>a ich rozsah</w:t>
            </w:r>
          </w:p>
        </w:tc>
        <w:tc>
          <w:tcPr>
            <w:tcW w:w="5812" w:type="dxa"/>
          </w:tcPr>
          <w:p w14:paraId="0D5B9A78" w14:textId="3AF6FFE1" w:rsidR="00E10EF5" w:rsidRPr="00F73491" w:rsidRDefault="00183322" w:rsidP="00F73491">
            <w:pPr>
              <w:pStyle w:val="Odsekzoznamu"/>
              <w:numPr>
                <w:ilvl w:val="0"/>
                <w:numId w:val="28"/>
              </w:numPr>
              <w:ind w:left="313" w:hanging="313"/>
              <w:rPr>
                <w:sz w:val="23"/>
                <w:szCs w:val="23"/>
              </w:rPr>
            </w:pPr>
            <w:r w:rsidRPr="00F73491">
              <w:t>Systém podporných opatrení</w:t>
            </w:r>
          </w:p>
        </w:tc>
        <w:tc>
          <w:tcPr>
            <w:tcW w:w="1134" w:type="dxa"/>
            <w:vAlign w:val="center"/>
          </w:tcPr>
          <w:p w14:paraId="0E41B59A" w14:textId="7FCCBC9D" w:rsidR="00E10EF5" w:rsidRPr="00F73491" w:rsidRDefault="000E2768" w:rsidP="00F73491">
            <w:pPr>
              <w:ind w:left="313" w:hanging="313"/>
              <w:jc w:val="center"/>
              <w:rPr>
                <w:sz w:val="23"/>
                <w:szCs w:val="23"/>
              </w:rPr>
            </w:pPr>
            <w:r w:rsidRPr="00F73491">
              <w:rPr>
                <w:sz w:val="23"/>
                <w:szCs w:val="23"/>
              </w:rPr>
              <w:t>4</w:t>
            </w:r>
          </w:p>
        </w:tc>
      </w:tr>
      <w:tr w:rsidR="00E10EF5" w:rsidRPr="00F73491" w14:paraId="4C16E708" w14:textId="77777777" w:rsidTr="00F73491">
        <w:tc>
          <w:tcPr>
            <w:tcW w:w="2547" w:type="dxa"/>
            <w:vMerge/>
          </w:tcPr>
          <w:p w14:paraId="0911A40D" w14:textId="77777777" w:rsidR="00E10EF5" w:rsidRPr="00F73491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04CF4883" w14:textId="493B40BB" w:rsidR="00E10EF5" w:rsidRPr="00F73491" w:rsidRDefault="00183322" w:rsidP="00F73491">
            <w:pPr>
              <w:pStyle w:val="Odsekzoznamu"/>
              <w:numPr>
                <w:ilvl w:val="0"/>
                <w:numId w:val="28"/>
              </w:numPr>
              <w:ind w:left="313" w:hanging="313"/>
              <w:rPr>
                <w:sz w:val="23"/>
                <w:szCs w:val="23"/>
              </w:rPr>
            </w:pPr>
            <w:r w:rsidRPr="00F73491">
              <w:rPr>
                <w:rStyle w:val="normaltextrun"/>
                <w:rFonts w:eastAsiaTheme="majorEastAsia"/>
                <w:color w:val="1C2024"/>
              </w:rPr>
              <w:t>Adaptácia a úprava vyučovacích metód a foriem na podporu všetkých žiakov</w:t>
            </w:r>
          </w:p>
        </w:tc>
        <w:tc>
          <w:tcPr>
            <w:tcW w:w="1134" w:type="dxa"/>
            <w:vAlign w:val="center"/>
          </w:tcPr>
          <w:p w14:paraId="1F1D8F80" w14:textId="641B4143" w:rsidR="00E10EF5" w:rsidRPr="00F73491" w:rsidRDefault="00E10EF5" w:rsidP="00F73491">
            <w:pPr>
              <w:ind w:left="313" w:hanging="313"/>
              <w:jc w:val="center"/>
              <w:rPr>
                <w:sz w:val="23"/>
                <w:szCs w:val="23"/>
              </w:rPr>
            </w:pPr>
            <w:r w:rsidRPr="00F73491">
              <w:rPr>
                <w:sz w:val="23"/>
                <w:szCs w:val="23"/>
              </w:rPr>
              <w:t>2</w:t>
            </w:r>
          </w:p>
        </w:tc>
      </w:tr>
      <w:tr w:rsidR="00E10EF5" w:rsidRPr="00F73491" w14:paraId="385384BA" w14:textId="77777777" w:rsidTr="00F73491">
        <w:tc>
          <w:tcPr>
            <w:tcW w:w="2547" w:type="dxa"/>
            <w:vMerge/>
          </w:tcPr>
          <w:p w14:paraId="25AA0D54" w14:textId="77777777" w:rsidR="00E10EF5" w:rsidRPr="00F73491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07CE06D1" w14:textId="274CF299" w:rsidR="00E10EF5" w:rsidRPr="00F73491" w:rsidRDefault="00183322" w:rsidP="00F73491">
            <w:pPr>
              <w:pStyle w:val="Odsekzoznamu"/>
              <w:numPr>
                <w:ilvl w:val="0"/>
                <w:numId w:val="28"/>
              </w:numPr>
              <w:ind w:left="313" w:hanging="313"/>
              <w:rPr>
                <w:sz w:val="23"/>
                <w:szCs w:val="23"/>
              </w:rPr>
            </w:pPr>
            <w:r w:rsidRPr="00F73491">
              <w:rPr>
                <w:rStyle w:val="normaltextrun"/>
                <w:rFonts w:eastAsiaTheme="majorEastAsia"/>
                <w:color w:val="1C2024"/>
              </w:rPr>
              <w:t>Úprava obsahu vzdelávania pre rozdielne skupiny žiakov</w:t>
            </w:r>
          </w:p>
        </w:tc>
        <w:tc>
          <w:tcPr>
            <w:tcW w:w="1134" w:type="dxa"/>
            <w:vAlign w:val="center"/>
          </w:tcPr>
          <w:p w14:paraId="05E8355B" w14:textId="26FBF0CE" w:rsidR="00E10EF5" w:rsidRPr="00F73491" w:rsidRDefault="000E2768" w:rsidP="00F73491">
            <w:pPr>
              <w:ind w:left="313" w:hanging="313"/>
              <w:jc w:val="center"/>
              <w:rPr>
                <w:sz w:val="23"/>
                <w:szCs w:val="23"/>
              </w:rPr>
            </w:pPr>
            <w:r w:rsidRPr="00F73491">
              <w:rPr>
                <w:sz w:val="23"/>
                <w:szCs w:val="23"/>
              </w:rPr>
              <w:t>2</w:t>
            </w:r>
          </w:p>
        </w:tc>
      </w:tr>
      <w:tr w:rsidR="00E10EF5" w:rsidRPr="00F73491" w14:paraId="084631E7" w14:textId="77777777" w:rsidTr="00F73491">
        <w:tc>
          <w:tcPr>
            <w:tcW w:w="2547" w:type="dxa"/>
            <w:vMerge/>
          </w:tcPr>
          <w:p w14:paraId="5AFCC73B" w14:textId="77777777" w:rsidR="00E10EF5" w:rsidRPr="00F73491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2E73FEF9" w14:textId="4D6323A7" w:rsidR="00E10EF5" w:rsidRPr="00F73491" w:rsidRDefault="00183322" w:rsidP="00F73491">
            <w:pPr>
              <w:pStyle w:val="Odsekzoznamu"/>
              <w:numPr>
                <w:ilvl w:val="0"/>
                <w:numId w:val="28"/>
              </w:numPr>
              <w:ind w:left="313" w:hanging="313"/>
              <w:rPr>
                <w:color w:val="000000" w:themeColor="text1"/>
                <w:sz w:val="23"/>
                <w:szCs w:val="23"/>
              </w:rPr>
            </w:pPr>
            <w:r w:rsidRPr="00F73491">
              <w:t>Hodnotenie dosiahnutých výsledkov</w:t>
            </w:r>
          </w:p>
        </w:tc>
        <w:tc>
          <w:tcPr>
            <w:tcW w:w="1134" w:type="dxa"/>
            <w:vAlign w:val="center"/>
          </w:tcPr>
          <w:p w14:paraId="33095672" w14:textId="23580686" w:rsidR="00E10EF5" w:rsidRPr="00F73491" w:rsidRDefault="000E2768" w:rsidP="00F73491">
            <w:pPr>
              <w:ind w:left="313" w:hanging="313"/>
              <w:jc w:val="center"/>
              <w:rPr>
                <w:sz w:val="23"/>
                <w:szCs w:val="23"/>
              </w:rPr>
            </w:pPr>
            <w:r w:rsidRPr="00F73491">
              <w:rPr>
                <w:sz w:val="23"/>
                <w:szCs w:val="23"/>
              </w:rPr>
              <w:t>2</w:t>
            </w:r>
          </w:p>
        </w:tc>
      </w:tr>
      <w:tr w:rsidR="00E10EF5" w:rsidRPr="00F73491" w14:paraId="1AAF398A" w14:textId="77777777" w:rsidTr="000C3F5A">
        <w:tc>
          <w:tcPr>
            <w:tcW w:w="8359" w:type="dxa"/>
            <w:gridSpan w:val="2"/>
          </w:tcPr>
          <w:p w14:paraId="0D85ADC4" w14:textId="3EF65672" w:rsidR="00E10EF5" w:rsidRPr="00F73491" w:rsidRDefault="00E10EF5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/>
                <w:bCs/>
                <w:sz w:val="23"/>
                <w:szCs w:val="23"/>
              </w:rPr>
              <w:t>SPOLU</w:t>
            </w:r>
          </w:p>
        </w:tc>
        <w:tc>
          <w:tcPr>
            <w:tcW w:w="1134" w:type="dxa"/>
          </w:tcPr>
          <w:p w14:paraId="5C67F1AC" w14:textId="582995FC" w:rsidR="00E10EF5" w:rsidRPr="00F73491" w:rsidRDefault="00E10EF5" w:rsidP="00E10EF5">
            <w:pPr>
              <w:jc w:val="center"/>
              <w:rPr>
                <w:b/>
                <w:bCs/>
                <w:sz w:val="23"/>
                <w:szCs w:val="23"/>
              </w:rPr>
            </w:pPr>
            <w:r w:rsidRPr="00F73491">
              <w:rPr>
                <w:b/>
                <w:bCs/>
                <w:sz w:val="23"/>
                <w:szCs w:val="23"/>
              </w:rPr>
              <w:t>10 hod.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7116"/>
      </w:tblGrid>
      <w:tr w:rsidR="00B86FD5" w:rsidRPr="00F73491" w14:paraId="47AA063B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4D6B" w14:textId="77777777" w:rsidR="006014A4" w:rsidRPr="00F73491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Získané profesijné kompetencie absolventa programu vzdelávania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0EF5" w14:textId="43725513" w:rsidR="00892E67" w:rsidRPr="00F73491" w:rsidRDefault="00C47308" w:rsidP="00892E67">
            <w:pPr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Absolvent aktualizačného vzdelávania </w:t>
            </w:r>
            <w:r w:rsidR="00EF1ACD" w:rsidRPr="00F73491">
              <w:rPr>
                <w:color w:val="000000" w:themeColor="text1"/>
                <w:sz w:val="23"/>
                <w:szCs w:val="23"/>
              </w:rPr>
              <w:t>bude schopný</w:t>
            </w:r>
            <w:r w:rsidRPr="00F73491">
              <w:rPr>
                <w:color w:val="000000" w:themeColor="text1"/>
                <w:sz w:val="23"/>
                <w:szCs w:val="23"/>
              </w:rPr>
              <w:t>:</w:t>
            </w:r>
          </w:p>
          <w:p w14:paraId="1C4D2015" w14:textId="77777777" w:rsidR="00F74C1C" w:rsidRPr="00F73491" w:rsidRDefault="00892E67" w:rsidP="00F73491">
            <w:pPr>
              <w:numPr>
                <w:ilvl w:val="0"/>
                <w:numId w:val="27"/>
              </w:numPr>
              <w:tabs>
                <w:tab w:val="clear" w:pos="720"/>
              </w:tabs>
              <w:ind w:left="481" w:hanging="283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Aplikovať legislatívne a metodické rámce inkluzívneho vzdelávania</w:t>
            </w:r>
          </w:p>
          <w:p w14:paraId="7A652C0D" w14:textId="77777777" w:rsidR="00F74C1C" w:rsidRPr="00F73491" w:rsidRDefault="00892E67" w:rsidP="00F73491">
            <w:pPr>
              <w:numPr>
                <w:ilvl w:val="0"/>
                <w:numId w:val="27"/>
              </w:numPr>
              <w:tabs>
                <w:tab w:val="clear" w:pos="720"/>
              </w:tabs>
              <w:ind w:left="481" w:hanging="283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Využívať diagnostické informácie pri nastavovaní podporných opatrení</w:t>
            </w:r>
          </w:p>
          <w:p w14:paraId="5B48D7DD" w14:textId="77777777" w:rsidR="00F74C1C" w:rsidRPr="00F73491" w:rsidRDefault="00892E67" w:rsidP="00F73491">
            <w:pPr>
              <w:numPr>
                <w:ilvl w:val="0"/>
                <w:numId w:val="27"/>
              </w:numPr>
              <w:tabs>
                <w:tab w:val="clear" w:pos="720"/>
              </w:tabs>
              <w:ind w:left="481" w:hanging="283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Prakticky prispôsobovať ciele a obsah vzdelávania</w:t>
            </w:r>
          </w:p>
          <w:p w14:paraId="088788B5" w14:textId="77777777" w:rsidR="000F332D" w:rsidRPr="00F73491" w:rsidRDefault="00892E67" w:rsidP="00F73491">
            <w:pPr>
              <w:numPr>
                <w:ilvl w:val="0"/>
                <w:numId w:val="27"/>
              </w:numPr>
              <w:tabs>
                <w:tab w:val="clear" w:pos="720"/>
              </w:tabs>
              <w:ind w:left="481" w:hanging="283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Realizovať inkluzívne metódy, formy a prístupy vo vyučovaní</w:t>
            </w:r>
          </w:p>
          <w:p w14:paraId="6BDAC684" w14:textId="77777777" w:rsidR="000F332D" w:rsidRPr="00F73491" w:rsidRDefault="00892E67" w:rsidP="00F73491">
            <w:pPr>
              <w:numPr>
                <w:ilvl w:val="0"/>
                <w:numId w:val="27"/>
              </w:numPr>
              <w:tabs>
                <w:tab w:val="clear" w:pos="720"/>
              </w:tabs>
              <w:ind w:left="481" w:hanging="283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Správne uplatňovať a tvoriť individuálny vzdelávací program (IVP)</w:t>
            </w:r>
          </w:p>
          <w:p w14:paraId="74704E71" w14:textId="77777777" w:rsidR="008E10E1" w:rsidRPr="00F73491" w:rsidRDefault="00892E67" w:rsidP="00F73491">
            <w:pPr>
              <w:numPr>
                <w:ilvl w:val="0"/>
                <w:numId w:val="27"/>
              </w:numPr>
              <w:tabs>
                <w:tab w:val="clear" w:pos="720"/>
              </w:tabs>
              <w:ind w:left="481" w:hanging="283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Upravovať hodnotiace stratégie v súlade s princípmi inkluzívneho vzdelávania</w:t>
            </w:r>
          </w:p>
          <w:p w14:paraId="231B9DC4" w14:textId="77777777" w:rsidR="008E10E1" w:rsidRPr="00F73491" w:rsidRDefault="00892E67" w:rsidP="00F73491">
            <w:pPr>
              <w:numPr>
                <w:ilvl w:val="0"/>
                <w:numId w:val="27"/>
              </w:numPr>
              <w:tabs>
                <w:tab w:val="clear" w:pos="720"/>
              </w:tabs>
              <w:ind w:left="481" w:hanging="283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Reflektovať a rozvíjať vlastnú pedagogickú prax</w:t>
            </w:r>
          </w:p>
          <w:p w14:paraId="5173199A" w14:textId="00C0CE74" w:rsidR="00FD25C6" w:rsidRPr="00F73491" w:rsidRDefault="00FD25C6" w:rsidP="006C28DE">
            <w:pPr>
              <w:ind w:left="720"/>
              <w:rPr>
                <w:color w:val="000000" w:themeColor="text1"/>
                <w:sz w:val="23"/>
                <w:szCs w:val="23"/>
              </w:rPr>
            </w:pPr>
          </w:p>
        </w:tc>
      </w:tr>
      <w:tr w:rsidR="00B86FD5" w:rsidRPr="00F73491" w14:paraId="2050542F" w14:textId="77777777" w:rsidTr="00EF1ACD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BAE" w14:textId="683B72ED" w:rsidR="00455805" w:rsidRPr="00F73491" w:rsidRDefault="00455805" w:rsidP="001610BA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/>
                <w:bCs/>
                <w:color w:val="000000" w:themeColor="text1"/>
                <w:sz w:val="23"/>
                <w:szCs w:val="23"/>
              </w:rPr>
              <w:t>Opatrenia na zabezpečenie kvality</w:t>
            </w:r>
          </w:p>
        </w:tc>
      </w:tr>
      <w:tr w:rsidR="00EF1ACD" w:rsidRPr="00F73491" w14:paraId="25B477BB" w14:textId="77777777" w:rsidTr="00F73491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B43" w14:textId="5F666054" w:rsidR="00455805" w:rsidRPr="00F73491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Požiadavky na pedagogického zamestnanca </w:t>
            </w:r>
            <w:r w:rsidR="00EF1ACD" w:rsidRPr="00F73491">
              <w:rPr>
                <w:color w:val="000000" w:themeColor="text1"/>
                <w:sz w:val="23"/>
                <w:szCs w:val="23"/>
              </w:rPr>
              <w:br/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a odborného zamestnanca </w:t>
            </w:r>
            <w:r w:rsidR="00EF1ACD" w:rsidRPr="00F73491">
              <w:rPr>
                <w:color w:val="000000" w:themeColor="text1"/>
                <w:sz w:val="23"/>
                <w:szCs w:val="23"/>
              </w:rPr>
              <w:br/>
            </w:r>
            <w:r w:rsidRPr="00F73491">
              <w:rPr>
                <w:color w:val="000000" w:themeColor="text1"/>
                <w:sz w:val="23"/>
                <w:szCs w:val="23"/>
              </w:rPr>
              <w:t>pri zaradení na vzdelávanie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1D30" w14:textId="77231E31" w:rsidR="00455805" w:rsidRPr="00F73491" w:rsidRDefault="009A276F" w:rsidP="00F73491">
            <w:pPr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Uchádzač o aktualizačné vzdelávanie </w:t>
            </w:r>
            <w:r w:rsidR="00455805" w:rsidRPr="00F73491">
              <w:rPr>
                <w:color w:val="000000" w:themeColor="text1"/>
                <w:sz w:val="23"/>
                <w:szCs w:val="23"/>
              </w:rPr>
              <w:t>vykonáva pracovnú činnos</w:t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ť ako </w:t>
            </w:r>
            <w:r w:rsidR="00455805" w:rsidRPr="00F73491">
              <w:rPr>
                <w:color w:val="000000" w:themeColor="text1"/>
                <w:sz w:val="23"/>
                <w:szCs w:val="23"/>
              </w:rPr>
              <w:t xml:space="preserve">    pedagogick</w:t>
            </w:r>
            <w:r w:rsidRPr="00F73491">
              <w:rPr>
                <w:color w:val="000000" w:themeColor="text1"/>
                <w:sz w:val="23"/>
                <w:szCs w:val="23"/>
              </w:rPr>
              <w:t>ý</w:t>
            </w:r>
            <w:r w:rsidR="00455805" w:rsidRPr="00F73491">
              <w:rPr>
                <w:color w:val="000000" w:themeColor="text1"/>
                <w:sz w:val="23"/>
                <w:szCs w:val="23"/>
              </w:rPr>
              <w:t xml:space="preserve"> zamestnan</w:t>
            </w:r>
            <w:r w:rsidRPr="00F73491">
              <w:rPr>
                <w:color w:val="000000" w:themeColor="text1"/>
                <w:sz w:val="23"/>
                <w:szCs w:val="23"/>
              </w:rPr>
              <w:t>ec</w:t>
            </w:r>
            <w:r w:rsidR="00455805" w:rsidRPr="00F73491">
              <w:rPr>
                <w:color w:val="000000" w:themeColor="text1"/>
                <w:sz w:val="23"/>
                <w:szCs w:val="23"/>
              </w:rPr>
              <w:t xml:space="preserve"> alebo odborn</w:t>
            </w:r>
            <w:r w:rsidRPr="00F73491">
              <w:rPr>
                <w:color w:val="000000" w:themeColor="text1"/>
                <w:sz w:val="23"/>
                <w:szCs w:val="23"/>
              </w:rPr>
              <w:t>ý</w:t>
            </w:r>
            <w:r w:rsidR="00455805" w:rsidRPr="00F73491">
              <w:rPr>
                <w:color w:val="000000" w:themeColor="text1"/>
                <w:sz w:val="23"/>
                <w:szCs w:val="23"/>
              </w:rPr>
              <w:t xml:space="preserve"> zamestnan</w:t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ec školy podľa </w:t>
            </w:r>
            <w:r w:rsidR="004C721A" w:rsidRPr="00F73491">
              <w:rPr>
                <w:color w:val="000000" w:themeColor="text1"/>
                <w:sz w:val="23"/>
                <w:szCs w:val="23"/>
              </w:rPr>
              <w:t xml:space="preserve">§ </w:t>
            </w:r>
            <w:r w:rsidR="004B6159" w:rsidRPr="00F73491">
              <w:rPr>
                <w:color w:val="000000" w:themeColor="text1"/>
                <w:sz w:val="23"/>
                <w:szCs w:val="23"/>
              </w:rPr>
              <w:t xml:space="preserve">2 </w:t>
            </w:r>
            <w:r w:rsidR="004B6159" w:rsidRPr="00F73491">
              <w:rPr>
                <w:color w:val="000000" w:themeColor="text1"/>
                <w:sz w:val="23"/>
                <w:szCs w:val="23"/>
              </w:rPr>
              <w:br/>
              <w:t>ods. 2 a</w:t>
            </w:r>
            <w:r w:rsidR="00782A8D" w:rsidRPr="00F73491">
              <w:rPr>
                <w:color w:val="000000" w:themeColor="text1"/>
                <w:sz w:val="23"/>
                <w:szCs w:val="23"/>
              </w:rPr>
              <w:t>lebo</w:t>
            </w:r>
            <w:r w:rsidR="004B6159" w:rsidRPr="00F73491">
              <w:rPr>
                <w:color w:val="000000" w:themeColor="text1"/>
                <w:sz w:val="23"/>
                <w:szCs w:val="23"/>
              </w:rPr>
              <w:t xml:space="preserve"> 3</w:t>
            </w:r>
            <w:r w:rsidR="004C721A" w:rsidRPr="00F73491">
              <w:rPr>
                <w:color w:val="000000" w:themeColor="text1"/>
                <w:sz w:val="23"/>
                <w:szCs w:val="23"/>
              </w:rPr>
              <w:t xml:space="preserve"> zákona </w:t>
            </w:r>
            <w:r w:rsidR="00875861" w:rsidRPr="00F73491">
              <w:rPr>
                <w:color w:val="000000" w:themeColor="text1"/>
                <w:sz w:val="23"/>
                <w:szCs w:val="23"/>
              </w:rPr>
              <w:t>č. 138/2019 Z.</w:t>
            </w:r>
            <w:r w:rsidR="004B6159" w:rsidRPr="00F73491">
              <w:rPr>
                <w:color w:val="000000" w:themeColor="text1"/>
                <w:sz w:val="23"/>
                <w:szCs w:val="23"/>
              </w:rPr>
              <w:t xml:space="preserve"> </w:t>
            </w:r>
            <w:r w:rsidR="00875861" w:rsidRPr="00F73491">
              <w:rPr>
                <w:color w:val="000000" w:themeColor="text1"/>
                <w:sz w:val="23"/>
                <w:szCs w:val="23"/>
              </w:rPr>
              <w:t xml:space="preserve">z. o pedagogických zamestnancoch a odborných zamestnancov a o zmene a doplnení </w:t>
            </w:r>
            <w:r w:rsidR="004B6159" w:rsidRPr="00F73491">
              <w:rPr>
                <w:color w:val="000000" w:themeColor="text1"/>
                <w:sz w:val="23"/>
                <w:szCs w:val="23"/>
              </w:rPr>
              <w:t>niektorých zákonov.</w:t>
            </w:r>
          </w:p>
        </w:tc>
      </w:tr>
      <w:tr w:rsidR="00EF1ACD" w:rsidRPr="00F73491" w14:paraId="1AB6D3F1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EAA" w14:textId="223C0F2B" w:rsidR="00455805" w:rsidRPr="00F73491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Personálne zabezpečenie vzdelávania a požiadavky poskytovateľa na odbornosť personálneho zabezpečenia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73D" w14:textId="35F827BD" w:rsidR="0020514D" w:rsidRPr="00F73491" w:rsidRDefault="00455805" w:rsidP="00FB147B">
            <w:pPr>
              <w:spacing w:after="120"/>
              <w:jc w:val="both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Pri realizácii programu aktualizačného vzdelávania škola, školské zariadenie alebo zariadenie sociálnej pomoci </w:t>
            </w:r>
            <w:r w:rsidR="00D654DB" w:rsidRPr="00F73491">
              <w:rPr>
                <w:color w:val="000000" w:themeColor="text1"/>
                <w:sz w:val="23"/>
                <w:szCs w:val="23"/>
              </w:rPr>
              <w:t>v zmysle § 57 ods. 4 zákona č. 138/2019 Z.</w:t>
            </w:r>
            <w:r w:rsidR="00B86FD5" w:rsidRPr="00F73491">
              <w:rPr>
                <w:color w:val="000000" w:themeColor="text1"/>
                <w:sz w:val="23"/>
                <w:szCs w:val="23"/>
              </w:rPr>
              <w:t xml:space="preserve"> </w:t>
            </w:r>
            <w:r w:rsidR="00D654DB" w:rsidRPr="00F73491">
              <w:rPr>
                <w:color w:val="000000" w:themeColor="text1"/>
                <w:sz w:val="23"/>
                <w:szCs w:val="23"/>
              </w:rPr>
              <w:t xml:space="preserve">z. </w:t>
            </w:r>
            <w:r w:rsidRPr="00FB147B">
              <w:rPr>
                <w:b/>
                <w:bCs/>
                <w:color w:val="000000" w:themeColor="text1"/>
                <w:sz w:val="23"/>
                <w:szCs w:val="23"/>
              </w:rPr>
              <w:t>spolupracuje</w:t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 s Národným inštitútom vzdelávania a mládeže, Bratislava, </w:t>
            </w:r>
            <w:r w:rsidR="004C721A" w:rsidRPr="00F73491">
              <w:rPr>
                <w:color w:val="000000" w:themeColor="text1"/>
                <w:sz w:val="23"/>
                <w:szCs w:val="23"/>
              </w:rPr>
              <w:t xml:space="preserve">oprávneným </w:t>
            </w:r>
            <w:r w:rsidRPr="00F73491">
              <w:rPr>
                <w:color w:val="000000" w:themeColor="text1"/>
                <w:sz w:val="23"/>
                <w:szCs w:val="23"/>
              </w:rPr>
              <w:t>poskytovateľom inovačného vzdelávania</w:t>
            </w:r>
            <w:r w:rsidR="004C721A" w:rsidRPr="00F73491">
              <w:rPr>
                <w:color w:val="000000" w:themeColor="text1"/>
                <w:sz w:val="23"/>
                <w:szCs w:val="23"/>
              </w:rPr>
              <w:t xml:space="preserve"> </w:t>
            </w:r>
            <w:r w:rsidR="00435740" w:rsidRPr="00F73491">
              <w:rPr>
                <w:color w:val="000000" w:themeColor="text1"/>
                <w:sz w:val="23"/>
                <w:szCs w:val="23"/>
              </w:rPr>
              <w:t>na základe Potvrdenia o oprávnení na</w:t>
            </w:r>
            <w:r w:rsidR="004C721A" w:rsidRPr="00F73491">
              <w:rPr>
                <w:color w:val="000000" w:themeColor="text1"/>
                <w:sz w:val="23"/>
                <w:szCs w:val="23"/>
              </w:rPr>
              <w:t xml:space="preserve"> poskytovanie inovačného vzdelávania </w:t>
            </w:r>
            <w:r w:rsidR="00A34106" w:rsidRPr="00F73491">
              <w:rPr>
                <w:color w:val="000000" w:themeColor="text1"/>
                <w:sz w:val="23"/>
                <w:szCs w:val="23"/>
              </w:rPr>
              <w:t>vydané</w:t>
            </w:r>
            <w:r w:rsidR="00FB147B">
              <w:rPr>
                <w:color w:val="000000" w:themeColor="text1"/>
                <w:sz w:val="23"/>
                <w:szCs w:val="23"/>
              </w:rPr>
              <w:t>ho</w:t>
            </w:r>
            <w:r w:rsidR="00A34106" w:rsidRPr="00F73491">
              <w:rPr>
                <w:color w:val="000000" w:themeColor="text1"/>
                <w:sz w:val="23"/>
                <w:szCs w:val="23"/>
              </w:rPr>
              <w:t xml:space="preserve"> Ministerstvom školstva, vedy, výskumu a športu Slovenskej republiky </w:t>
            </w:r>
            <w:r w:rsidR="00FB147B">
              <w:rPr>
                <w:color w:val="000000" w:themeColor="text1"/>
                <w:sz w:val="23"/>
                <w:szCs w:val="23"/>
              </w:rPr>
              <w:t xml:space="preserve">zo dňa 6.12.2024, evidenčné číslo 44/2024 – IV, </w:t>
            </w:r>
            <w:r w:rsidR="00A34106" w:rsidRPr="00F73491">
              <w:rPr>
                <w:color w:val="000000" w:themeColor="text1"/>
                <w:sz w:val="23"/>
                <w:szCs w:val="23"/>
              </w:rPr>
              <w:t xml:space="preserve">vymedzenie obsahového zamerania inovačného vzdelávania: </w:t>
            </w:r>
            <w:r w:rsidR="00FB147B" w:rsidRPr="00FB147B">
              <w:rPr>
                <w:b/>
                <w:bCs/>
                <w:color w:val="000000" w:themeColor="text1"/>
                <w:sz w:val="23"/>
                <w:szCs w:val="23"/>
              </w:rPr>
              <w:t xml:space="preserve">Inovácie vo výchovno-vzdelávacom procese a procese </w:t>
            </w:r>
            <w:r w:rsidR="00A34106" w:rsidRPr="00FB147B">
              <w:rPr>
                <w:b/>
                <w:bCs/>
                <w:color w:val="000000" w:themeColor="text1"/>
                <w:sz w:val="23"/>
                <w:szCs w:val="23"/>
              </w:rPr>
              <w:t>odbornej činnosti.</w:t>
            </w:r>
          </w:p>
        </w:tc>
      </w:tr>
      <w:tr w:rsidR="00EF1ACD" w:rsidRPr="00F73491" w14:paraId="1DA4E168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E9E" w14:textId="5DA0E181" w:rsidR="00455805" w:rsidRPr="00F73491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Materiálne, technické a informačné zabezpečenie vzdelávania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FE2" w14:textId="2D29B83D" w:rsidR="00455805" w:rsidRPr="00F73491" w:rsidRDefault="00455805" w:rsidP="00EF1AC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Prístup </w:t>
            </w:r>
            <w:r w:rsidR="00782A8D" w:rsidRPr="00F73491">
              <w:rPr>
                <w:color w:val="000000" w:themeColor="text1"/>
                <w:sz w:val="23"/>
                <w:szCs w:val="23"/>
              </w:rPr>
              <w:t>k</w:t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 internet</w:t>
            </w:r>
            <w:r w:rsidR="00782A8D" w:rsidRPr="00F73491">
              <w:rPr>
                <w:color w:val="000000" w:themeColor="text1"/>
                <w:sz w:val="23"/>
                <w:szCs w:val="23"/>
              </w:rPr>
              <w:t>u</w:t>
            </w:r>
            <w:r w:rsidR="009A276F" w:rsidRPr="00F73491">
              <w:rPr>
                <w:color w:val="000000" w:themeColor="text1"/>
                <w:sz w:val="23"/>
                <w:szCs w:val="23"/>
              </w:rPr>
              <w:t xml:space="preserve"> pre účastníka vzdelávania</w:t>
            </w:r>
          </w:p>
          <w:p w14:paraId="0434A9E4" w14:textId="106F4ED9" w:rsidR="00455805" w:rsidRPr="00F73491" w:rsidRDefault="00455805" w:rsidP="00EF1AC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Prístup </w:t>
            </w:r>
            <w:r w:rsidR="00782A8D" w:rsidRPr="00F73491">
              <w:rPr>
                <w:color w:val="000000" w:themeColor="text1"/>
                <w:sz w:val="23"/>
                <w:szCs w:val="23"/>
              </w:rPr>
              <w:t>k</w:t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 online kurzu </w:t>
            </w:r>
            <w:r w:rsidR="00EF1ACD" w:rsidRPr="00F73491">
              <w:rPr>
                <w:color w:val="000000" w:themeColor="text1"/>
                <w:sz w:val="23"/>
                <w:szCs w:val="23"/>
              </w:rPr>
              <w:t>prostredníctvom</w:t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 CIS a</w:t>
            </w:r>
            <w:r w:rsidR="009A276F" w:rsidRPr="00F73491">
              <w:rPr>
                <w:color w:val="000000" w:themeColor="text1"/>
                <w:sz w:val="23"/>
                <w:szCs w:val="23"/>
              </w:rPr>
              <w:t> </w:t>
            </w:r>
            <w:proofErr w:type="spellStart"/>
            <w:r w:rsidRPr="00F73491">
              <w:rPr>
                <w:color w:val="000000" w:themeColor="text1"/>
                <w:sz w:val="23"/>
                <w:szCs w:val="23"/>
              </w:rPr>
              <w:t>Moodle</w:t>
            </w:r>
            <w:proofErr w:type="spellEnd"/>
            <w:r w:rsidR="009A276F" w:rsidRPr="00F73491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A276F" w:rsidRPr="00F73491">
              <w:rPr>
                <w:color w:val="000000" w:themeColor="text1"/>
                <w:sz w:val="23"/>
                <w:szCs w:val="23"/>
              </w:rPr>
              <w:t>NIVaM</w:t>
            </w:r>
            <w:proofErr w:type="spellEnd"/>
            <w:r w:rsidR="00EF1ACD" w:rsidRPr="00F73491">
              <w:rPr>
                <w:color w:val="000000" w:themeColor="text1"/>
                <w:sz w:val="23"/>
                <w:szCs w:val="23"/>
              </w:rPr>
              <w:t xml:space="preserve"> (www.edu.nivam.sk; www.moodle.nivam.sk)</w:t>
            </w:r>
          </w:p>
          <w:p w14:paraId="17E35C7C" w14:textId="3CB74F29" w:rsidR="009A276F" w:rsidRPr="00F73491" w:rsidRDefault="009A276F" w:rsidP="00EF1AC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Prevádzkovanie online kurzov 24/7 prostredníctvom </w:t>
            </w:r>
            <w:proofErr w:type="spellStart"/>
            <w:r w:rsidRPr="00F73491">
              <w:rPr>
                <w:color w:val="000000" w:themeColor="text1"/>
                <w:sz w:val="23"/>
                <w:szCs w:val="23"/>
              </w:rPr>
              <w:t>NIVaM</w:t>
            </w:r>
            <w:proofErr w:type="spellEnd"/>
          </w:p>
          <w:p w14:paraId="6C5540D3" w14:textId="53A3AFF8" w:rsidR="00B86FD5" w:rsidRPr="00F73491" w:rsidRDefault="009A276F" w:rsidP="00F73491">
            <w:pPr>
              <w:numPr>
                <w:ilvl w:val="0"/>
                <w:numId w:val="26"/>
              </w:numPr>
              <w:spacing w:before="100" w:beforeAutospacing="1" w:after="120"/>
              <w:ind w:left="357" w:hanging="357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 xml:space="preserve">Propagácia online kurzu prostredníctvom web stránky </w:t>
            </w:r>
            <w:proofErr w:type="spellStart"/>
            <w:r w:rsidRPr="00F73491">
              <w:rPr>
                <w:color w:val="000000" w:themeColor="text1"/>
                <w:sz w:val="23"/>
                <w:szCs w:val="23"/>
              </w:rPr>
              <w:t>MŠVVaM</w:t>
            </w:r>
            <w:proofErr w:type="spellEnd"/>
            <w:r w:rsidRPr="00F73491">
              <w:rPr>
                <w:color w:val="000000" w:themeColor="text1"/>
                <w:sz w:val="23"/>
                <w:szCs w:val="23"/>
              </w:rPr>
              <w:t xml:space="preserve"> SR a </w:t>
            </w:r>
            <w:proofErr w:type="spellStart"/>
            <w:r w:rsidRPr="00F73491">
              <w:rPr>
                <w:color w:val="000000" w:themeColor="text1"/>
                <w:sz w:val="23"/>
                <w:szCs w:val="23"/>
              </w:rPr>
              <w:t>NIVaM</w:t>
            </w:r>
            <w:proofErr w:type="spellEnd"/>
            <w:r w:rsidRPr="00F73491">
              <w:rPr>
                <w:color w:val="000000" w:themeColor="text1"/>
                <w:sz w:val="23"/>
                <w:szCs w:val="23"/>
              </w:rPr>
              <w:t>.</w:t>
            </w:r>
            <w:r w:rsidR="00F73491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F1ACD" w:rsidRPr="00F73491" w14:paraId="3B31AF0A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BD5" w14:textId="7D6B130A" w:rsidR="00455805" w:rsidRPr="00F73491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lastRenderedPageBreak/>
              <w:t>Podmienky ukončenia vzdelávania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B580" w14:textId="56B3725D" w:rsidR="00455805" w:rsidRPr="00F73491" w:rsidRDefault="00A034CA" w:rsidP="00F73491">
            <w:pPr>
              <w:spacing w:after="120"/>
              <w:jc w:val="both"/>
              <w:rPr>
                <w:color w:val="000000" w:themeColor="text1"/>
                <w:sz w:val="23"/>
                <w:szCs w:val="23"/>
              </w:rPr>
            </w:pPr>
            <w:r w:rsidRPr="00F73491">
              <w:rPr>
                <w:color w:val="000000" w:themeColor="text1"/>
                <w:sz w:val="23"/>
                <w:szCs w:val="23"/>
              </w:rPr>
              <w:t>Absolvovanie vzdelávania v kurze online formou v rozsahu 10 hod. Ú</w:t>
            </w:r>
            <w:r w:rsidR="00455805" w:rsidRPr="00F73491">
              <w:rPr>
                <w:color w:val="000000" w:themeColor="text1"/>
                <w:sz w:val="23"/>
                <w:szCs w:val="23"/>
              </w:rPr>
              <w:t xml:space="preserve">spešné absolvovanie priebežných </w:t>
            </w:r>
            <w:r w:rsidRPr="00F73491">
              <w:rPr>
                <w:color w:val="000000" w:themeColor="text1"/>
                <w:sz w:val="23"/>
                <w:szCs w:val="23"/>
              </w:rPr>
              <w:t xml:space="preserve">testov </w:t>
            </w:r>
            <w:r w:rsidR="00455805" w:rsidRPr="00F73491">
              <w:rPr>
                <w:color w:val="000000" w:themeColor="text1"/>
                <w:sz w:val="23"/>
                <w:szCs w:val="23"/>
              </w:rPr>
              <w:t>v rámci online kurzu.</w:t>
            </w:r>
          </w:p>
        </w:tc>
      </w:tr>
      <w:tr w:rsidR="00EF1ACD" w:rsidRPr="00F73491" w14:paraId="307C0376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F36" w14:textId="77777777" w:rsidR="00455805" w:rsidRPr="00F73491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708A6701" w14:textId="77777777" w:rsidR="00455805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638283B5" w14:textId="77777777" w:rsidR="00B57AC2" w:rsidRDefault="00B57AC2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2649A9C8" w14:textId="77777777" w:rsidR="00B57AC2" w:rsidRPr="00F73491" w:rsidRDefault="00B57AC2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089E82BC" w14:textId="5103A35F" w:rsidR="00455805" w:rsidRPr="00F73491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Cs/>
                <w:color w:val="000000" w:themeColor="text1"/>
                <w:sz w:val="23"/>
                <w:szCs w:val="23"/>
              </w:rPr>
              <w:t>..................................</w:t>
            </w:r>
          </w:p>
          <w:p w14:paraId="440A1307" w14:textId="45A3EB0D" w:rsidR="00455805" w:rsidRPr="00F73491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Cs/>
                <w:color w:val="000000" w:themeColor="text1"/>
                <w:sz w:val="23"/>
                <w:szCs w:val="23"/>
              </w:rPr>
              <w:t>Pečiatka poskytovateľa</w:t>
            </w:r>
            <w:r w:rsidR="00BC4AFB" w:rsidRPr="00F73491">
              <w:rPr>
                <w:bCs/>
                <w:color w:val="000000" w:themeColor="text1"/>
                <w:sz w:val="23"/>
                <w:szCs w:val="23"/>
              </w:rPr>
              <w:t xml:space="preserve"> (školy)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D2E" w14:textId="77777777" w:rsidR="00455805" w:rsidRPr="00F73491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6BE03A37" w14:textId="5978A39A" w:rsidR="00455805" w:rsidRDefault="00B57AC2" w:rsidP="00B57AC2">
            <w:pPr>
              <w:tabs>
                <w:tab w:val="left" w:pos="1080"/>
              </w:tabs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ab/>
            </w:r>
          </w:p>
          <w:p w14:paraId="3D7456A7" w14:textId="77777777" w:rsidR="00B57AC2" w:rsidRPr="00F73491" w:rsidRDefault="00B57AC2" w:rsidP="00B57AC2">
            <w:pPr>
              <w:tabs>
                <w:tab w:val="left" w:pos="1080"/>
              </w:tabs>
              <w:rPr>
                <w:bCs/>
                <w:color w:val="000000" w:themeColor="text1"/>
                <w:sz w:val="23"/>
                <w:szCs w:val="23"/>
              </w:rPr>
            </w:pPr>
          </w:p>
          <w:p w14:paraId="1C9FE437" w14:textId="77777777" w:rsidR="00A034CA" w:rsidRPr="00F73491" w:rsidRDefault="00A034CA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14264C24" w14:textId="4E305C97" w:rsidR="00455805" w:rsidRPr="00F73491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Cs/>
                <w:color w:val="000000" w:themeColor="text1"/>
                <w:sz w:val="23"/>
                <w:szCs w:val="23"/>
              </w:rPr>
              <w:t>......................</w:t>
            </w:r>
            <w:r w:rsidR="00A034CA" w:rsidRPr="00F73491">
              <w:rPr>
                <w:bCs/>
                <w:color w:val="000000" w:themeColor="text1"/>
                <w:sz w:val="23"/>
                <w:szCs w:val="23"/>
              </w:rPr>
              <w:t>...............</w:t>
            </w:r>
            <w:r w:rsidRPr="00F73491">
              <w:rPr>
                <w:bCs/>
                <w:color w:val="000000" w:themeColor="text1"/>
                <w:sz w:val="23"/>
                <w:szCs w:val="23"/>
              </w:rPr>
              <w:t>.......................................................</w:t>
            </w:r>
          </w:p>
          <w:p w14:paraId="1C43B3CF" w14:textId="1EBB40D7" w:rsidR="00455805" w:rsidRPr="00F73491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F73491">
              <w:rPr>
                <w:bCs/>
                <w:color w:val="000000" w:themeColor="text1"/>
                <w:sz w:val="23"/>
                <w:szCs w:val="23"/>
              </w:rPr>
              <w:t>Podpis štatutárneho zástupcu poskytovateľa</w:t>
            </w:r>
            <w:r w:rsidR="00BC4AFB" w:rsidRPr="00F73491">
              <w:rPr>
                <w:bCs/>
                <w:color w:val="000000" w:themeColor="text1"/>
                <w:sz w:val="23"/>
                <w:szCs w:val="23"/>
              </w:rPr>
              <w:t xml:space="preserve"> (školy)</w:t>
            </w:r>
          </w:p>
          <w:p w14:paraId="6C55BE8C" w14:textId="77777777" w:rsidR="00455805" w:rsidRPr="00F73491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570C5191" w14:textId="3BACB5C0" w:rsidR="001610BA" w:rsidRPr="00F73491" w:rsidRDefault="001610BA" w:rsidP="00B86FD5">
      <w:pPr>
        <w:spacing w:after="160" w:line="259" w:lineRule="auto"/>
        <w:rPr>
          <w:b/>
          <w:bCs/>
          <w:color w:val="000000"/>
          <w:sz w:val="40"/>
          <w:szCs w:val="40"/>
        </w:rPr>
      </w:pPr>
    </w:p>
    <w:sectPr w:rsidR="001610BA" w:rsidRPr="00F7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119"/>
    <w:multiLevelType w:val="multilevel"/>
    <w:tmpl w:val="054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84351"/>
    <w:multiLevelType w:val="multilevel"/>
    <w:tmpl w:val="5E50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5400F"/>
    <w:multiLevelType w:val="hybridMultilevel"/>
    <w:tmpl w:val="13E22116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7FA"/>
    <w:multiLevelType w:val="hybridMultilevel"/>
    <w:tmpl w:val="00E00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08AA"/>
    <w:multiLevelType w:val="multilevel"/>
    <w:tmpl w:val="00A4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00AC1"/>
    <w:multiLevelType w:val="multilevel"/>
    <w:tmpl w:val="92B6E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21843"/>
    <w:multiLevelType w:val="hybridMultilevel"/>
    <w:tmpl w:val="019E89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04588"/>
    <w:multiLevelType w:val="hybridMultilevel"/>
    <w:tmpl w:val="BFC816D8"/>
    <w:lvl w:ilvl="0" w:tplc="2C1A5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968BE"/>
    <w:multiLevelType w:val="multilevel"/>
    <w:tmpl w:val="0A32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F5F92"/>
    <w:multiLevelType w:val="hybridMultilevel"/>
    <w:tmpl w:val="43DA8478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0" w15:restartNumberingAfterBreak="0">
    <w:nsid w:val="27E07C80"/>
    <w:multiLevelType w:val="multilevel"/>
    <w:tmpl w:val="2BF8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7183F"/>
    <w:multiLevelType w:val="hybridMultilevel"/>
    <w:tmpl w:val="D408D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51E6"/>
    <w:multiLevelType w:val="multilevel"/>
    <w:tmpl w:val="51EA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42DEB"/>
    <w:multiLevelType w:val="hybridMultilevel"/>
    <w:tmpl w:val="863AC0CE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A5C58"/>
    <w:multiLevelType w:val="hybridMultilevel"/>
    <w:tmpl w:val="33B894A0"/>
    <w:lvl w:ilvl="0" w:tplc="FF0CFC2E">
      <w:start w:val="10"/>
      <w:numFmt w:val="bullet"/>
      <w:lvlText w:val="-"/>
      <w:lvlJc w:val="left"/>
      <w:pPr>
        <w:ind w:left="720" w:hanging="360"/>
      </w:pPr>
      <w:rPr>
        <w:rFonts w:ascii="Corbel" w:eastAsia="Times New Roman" w:hAnsi="Corbe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E7236"/>
    <w:multiLevelType w:val="hybridMultilevel"/>
    <w:tmpl w:val="04EA0538"/>
    <w:lvl w:ilvl="0" w:tplc="282C808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02463"/>
    <w:multiLevelType w:val="multilevel"/>
    <w:tmpl w:val="66C4F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A5B"/>
    <w:multiLevelType w:val="hybridMultilevel"/>
    <w:tmpl w:val="998E4DA8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18" w15:restartNumberingAfterBreak="0">
    <w:nsid w:val="4614393F"/>
    <w:multiLevelType w:val="multilevel"/>
    <w:tmpl w:val="FF3EAA2A"/>
    <w:lvl w:ilvl="0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37"/>
        </w:tabs>
        <w:ind w:left="12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57"/>
        </w:tabs>
        <w:ind w:left="19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77"/>
        </w:tabs>
        <w:ind w:left="26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17"/>
        </w:tabs>
        <w:ind w:left="41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37"/>
        </w:tabs>
        <w:ind w:left="48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77"/>
        </w:tabs>
        <w:ind w:left="627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C57E5"/>
    <w:multiLevelType w:val="multilevel"/>
    <w:tmpl w:val="5BF43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85094"/>
    <w:multiLevelType w:val="hybridMultilevel"/>
    <w:tmpl w:val="285E1D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725FA"/>
    <w:multiLevelType w:val="hybridMultilevel"/>
    <w:tmpl w:val="B664D334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E2C9E"/>
    <w:multiLevelType w:val="hybridMultilevel"/>
    <w:tmpl w:val="D78CD2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77B81"/>
    <w:multiLevelType w:val="hybridMultilevel"/>
    <w:tmpl w:val="86D643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75D60"/>
    <w:multiLevelType w:val="hybridMultilevel"/>
    <w:tmpl w:val="F740E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84378C"/>
    <w:multiLevelType w:val="hybridMultilevel"/>
    <w:tmpl w:val="78F015B2"/>
    <w:lvl w:ilvl="0" w:tplc="A1AA7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A7A1D"/>
    <w:multiLevelType w:val="hybridMultilevel"/>
    <w:tmpl w:val="019E89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6451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3489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822186">
    <w:abstractNumId w:val="5"/>
  </w:num>
  <w:num w:numId="4" w16cid:durableId="78253969">
    <w:abstractNumId w:val="16"/>
  </w:num>
  <w:num w:numId="5" w16cid:durableId="1709601553">
    <w:abstractNumId w:val="19"/>
  </w:num>
  <w:num w:numId="6" w16cid:durableId="1306591576">
    <w:abstractNumId w:val="20"/>
  </w:num>
  <w:num w:numId="7" w16cid:durableId="1397312901">
    <w:abstractNumId w:val="22"/>
  </w:num>
  <w:num w:numId="8" w16cid:durableId="849416858">
    <w:abstractNumId w:val="10"/>
  </w:num>
  <w:num w:numId="9" w16cid:durableId="2113629140">
    <w:abstractNumId w:val="12"/>
  </w:num>
  <w:num w:numId="10" w16cid:durableId="104203679">
    <w:abstractNumId w:val="4"/>
  </w:num>
  <w:num w:numId="11" w16cid:durableId="175850894">
    <w:abstractNumId w:val="25"/>
  </w:num>
  <w:num w:numId="12" w16cid:durableId="1072890649">
    <w:abstractNumId w:val="1"/>
  </w:num>
  <w:num w:numId="13" w16cid:durableId="462309920">
    <w:abstractNumId w:val="14"/>
  </w:num>
  <w:num w:numId="14" w16cid:durableId="781413972">
    <w:abstractNumId w:val="17"/>
  </w:num>
  <w:num w:numId="15" w16cid:durableId="1318459860">
    <w:abstractNumId w:val="6"/>
  </w:num>
  <w:num w:numId="16" w16cid:durableId="1886722517">
    <w:abstractNumId w:val="11"/>
  </w:num>
  <w:num w:numId="17" w16cid:durableId="1762870963">
    <w:abstractNumId w:val="3"/>
  </w:num>
  <w:num w:numId="18" w16cid:durableId="1235555672">
    <w:abstractNumId w:val="2"/>
  </w:num>
  <w:num w:numId="19" w16cid:durableId="1551528295">
    <w:abstractNumId w:val="23"/>
  </w:num>
  <w:num w:numId="20" w16cid:durableId="637034561">
    <w:abstractNumId w:val="21"/>
  </w:num>
  <w:num w:numId="21" w16cid:durableId="1397506883">
    <w:abstractNumId w:val="13"/>
  </w:num>
  <w:num w:numId="22" w16cid:durableId="1280643863">
    <w:abstractNumId w:val="15"/>
  </w:num>
  <w:num w:numId="23" w16cid:durableId="851802971">
    <w:abstractNumId w:val="9"/>
  </w:num>
  <w:num w:numId="24" w16cid:durableId="842820751">
    <w:abstractNumId w:val="24"/>
  </w:num>
  <w:num w:numId="25" w16cid:durableId="981739647">
    <w:abstractNumId w:val="0"/>
  </w:num>
  <w:num w:numId="26" w16cid:durableId="1439787525">
    <w:abstractNumId w:val="18"/>
  </w:num>
  <w:num w:numId="27" w16cid:durableId="1190336702">
    <w:abstractNumId w:val="8"/>
  </w:num>
  <w:num w:numId="28" w16cid:durableId="1016611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3B"/>
    <w:rsid w:val="00011696"/>
    <w:rsid w:val="000268DA"/>
    <w:rsid w:val="00031DFF"/>
    <w:rsid w:val="0003707B"/>
    <w:rsid w:val="0004296B"/>
    <w:rsid w:val="00045A6D"/>
    <w:rsid w:val="0008635B"/>
    <w:rsid w:val="0009013B"/>
    <w:rsid w:val="000968E0"/>
    <w:rsid w:val="000B6D8A"/>
    <w:rsid w:val="000C2618"/>
    <w:rsid w:val="000C3F5A"/>
    <w:rsid w:val="000D56D8"/>
    <w:rsid w:val="000E2768"/>
    <w:rsid w:val="000F332D"/>
    <w:rsid w:val="000F34D3"/>
    <w:rsid w:val="00102192"/>
    <w:rsid w:val="00106660"/>
    <w:rsid w:val="00112ADC"/>
    <w:rsid w:val="001350C6"/>
    <w:rsid w:val="001518A0"/>
    <w:rsid w:val="001610BA"/>
    <w:rsid w:val="00180427"/>
    <w:rsid w:val="00183322"/>
    <w:rsid w:val="001B6972"/>
    <w:rsid w:val="001B7359"/>
    <w:rsid w:val="001D1C5A"/>
    <w:rsid w:val="001D2860"/>
    <w:rsid w:val="001D6025"/>
    <w:rsid w:val="001E5142"/>
    <w:rsid w:val="00201102"/>
    <w:rsid w:val="002037A1"/>
    <w:rsid w:val="0020514D"/>
    <w:rsid w:val="00205C3C"/>
    <w:rsid w:val="00216114"/>
    <w:rsid w:val="00243F69"/>
    <w:rsid w:val="002A044B"/>
    <w:rsid w:val="002A3399"/>
    <w:rsid w:val="002B1464"/>
    <w:rsid w:val="002B4969"/>
    <w:rsid w:val="002C66F6"/>
    <w:rsid w:val="002D0B2D"/>
    <w:rsid w:val="002E26FD"/>
    <w:rsid w:val="002F0B2F"/>
    <w:rsid w:val="002F3BAB"/>
    <w:rsid w:val="002F6D84"/>
    <w:rsid w:val="003009F7"/>
    <w:rsid w:val="00305090"/>
    <w:rsid w:val="00310AB2"/>
    <w:rsid w:val="0031214E"/>
    <w:rsid w:val="0031309E"/>
    <w:rsid w:val="00313E6E"/>
    <w:rsid w:val="00315C07"/>
    <w:rsid w:val="003245D3"/>
    <w:rsid w:val="0032498A"/>
    <w:rsid w:val="003409FE"/>
    <w:rsid w:val="00343439"/>
    <w:rsid w:val="00352A3B"/>
    <w:rsid w:val="00387296"/>
    <w:rsid w:val="003B4CA0"/>
    <w:rsid w:val="003C4FF6"/>
    <w:rsid w:val="003E3827"/>
    <w:rsid w:val="003F0298"/>
    <w:rsid w:val="00416FD4"/>
    <w:rsid w:val="00435740"/>
    <w:rsid w:val="00447CAB"/>
    <w:rsid w:val="00455805"/>
    <w:rsid w:val="0045638A"/>
    <w:rsid w:val="004723AC"/>
    <w:rsid w:val="0048042B"/>
    <w:rsid w:val="00490603"/>
    <w:rsid w:val="00491ECA"/>
    <w:rsid w:val="004A4B50"/>
    <w:rsid w:val="004B251D"/>
    <w:rsid w:val="004B6159"/>
    <w:rsid w:val="004C262E"/>
    <w:rsid w:val="004C721A"/>
    <w:rsid w:val="004D4752"/>
    <w:rsid w:val="0051034E"/>
    <w:rsid w:val="00513B34"/>
    <w:rsid w:val="00514CBD"/>
    <w:rsid w:val="00515075"/>
    <w:rsid w:val="00520C20"/>
    <w:rsid w:val="00553126"/>
    <w:rsid w:val="0058073B"/>
    <w:rsid w:val="0058723B"/>
    <w:rsid w:val="00590798"/>
    <w:rsid w:val="00596343"/>
    <w:rsid w:val="005A13CC"/>
    <w:rsid w:val="005B23D7"/>
    <w:rsid w:val="005C5869"/>
    <w:rsid w:val="005D705F"/>
    <w:rsid w:val="005E5BF7"/>
    <w:rsid w:val="005F2EB0"/>
    <w:rsid w:val="006014A4"/>
    <w:rsid w:val="00607005"/>
    <w:rsid w:val="006178B3"/>
    <w:rsid w:val="0062661F"/>
    <w:rsid w:val="00641D74"/>
    <w:rsid w:val="006450F1"/>
    <w:rsid w:val="0064537F"/>
    <w:rsid w:val="00663FBD"/>
    <w:rsid w:val="0069003F"/>
    <w:rsid w:val="006915C0"/>
    <w:rsid w:val="00697787"/>
    <w:rsid w:val="006A08BD"/>
    <w:rsid w:val="006A2C66"/>
    <w:rsid w:val="006C28DE"/>
    <w:rsid w:val="006C69E9"/>
    <w:rsid w:val="006F7479"/>
    <w:rsid w:val="007061E7"/>
    <w:rsid w:val="00716CD8"/>
    <w:rsid w:val="007435F8"/>
    <w:rsid w:val="00746B61"/>
    <w:rsid w:val="00782A8D"/>
    <w:rsid w:val="007B3BB7"/>
    <w:rsid w:val="007B475F"/>
    <w:rsid w:val="007B5E5E"/>
    <w:rsid w:val="007C739A"/>
    <w:rsid w:val="007D0CB8"/>
    <w:rsid w:val="007D716A"/>
    <w:rsid w:val="007E461B"/>
    <w:rsid w:val="007E562C"/>
    <w:rsid w:val="007F3388"/>
    <w:rsid w:val="007F4C07"/>
    <w:rsid w:val="00803455"/>
    <w:rsid w:val="008039D4"/>
    <w:rsid w:val="00805CEB"/>
    <w:rsid w:val="0081237F"/>
    <w:rsid w:val="00817BEB"/>
    <w:rsid w:val="008231EA"/>
    <w:rsid w:val="008320A1"/>
    <w:rsid w:val="00834BED"/>
    <w:rsid w:val="00836C53"/>
    <w:rsid w:val="00840984"/>
    <w:rsid w:val="00840D3E"/>
    <w:rsid w:val="00846B55"/>
    <w:rsid w:val="00847406"/>
    <w:rsid w:val="00852D2B"/>
    <w:rsid w:val="00856B97"/>
    <w:rsid w:val="00862C02"/>
    <w:rsid w:val="00875861"/>
    <w:rsid w:val="00890056"/>
    <w:rsid w:val="00892E67"/>
    <w:rsid w:val="00897457"/>
    <w:rsid w:val="008C603A"/>
    <w:rsid w:val="008D1918"/>
    <w:rsid w:val="008D6F82"/>
    <w:rsid w:val="008E10AE"/>
    <w:rsid w:val="008E10E1"/>
    <w:rsid w:val="008F6910"/>
    <w:rsid w:val="008F6C5F"/>
    <w:rsid w:val="009140F5"/>
    <w:rsid w:val="00920E9E"/>
    <w:rsid w:val="00924CD1"/>
    <w:rsid w:val="00945AFB"/>
    <w:rsid w:val="0095512D"/>
    <w:rsid w:val="009557BE"/>
    <w:rsid w:val="0095660A"/>
    <w:rsid w:val="0095781A"/>
    <w:rsid w:val="00957B5C"/>
    <w:rsid w:val="0097426B"/>
    <w:rsid w:val="00974980"/>
    <w:rsid w:val="0097782B"/>
    <w:rsid w:val="00991154"/>
    <w:rsid w:val="00993668"/>
    <w:rsid w:val="00994F83"/>
    <w:rsid w:val="009968B3"/>
    <w:rsid w:val="009A276F"/>
    <w:rsid w:val="009A58BC"/>
    <w:rsid w:val="009B3810"/>
    <w:rsid w:val="009C31CA"/>
    <w:rsid w:val="009D0523"/>
    <w:rsid w:val="009D2044"/>
    <w:rsid w:val="009E49EF"/>
    <w:rsid w:val="009F09C9"/>
    <w:rsid w:val="00A026A4"/>
    <w:rsid w:val="00A034CA"/>
    <w:rsid w:val="00A34106"/>
    <w:rsid w:val="00A37F44"/>
    <w:rsid w:val="00A413B8"/>
    <w:rsid w:val="00A447B5"/>
    <w:rsid w:val="00A71A36"/>
    <w:rsid w:val="00A7282B"/>
    <w:rsid w:val="00A76EBD"/>
    <w:rsid w:val="00A874AE"/>
    <w:rsid w:val="00A9706C"/>
    <w:rsid w:val="00AA1E58"/>
    <w:rsid w:val="00AA6545"/>
    <w:rsid w:val="00AB16F7"/>
    <w:rsid w:val="00AB41B2"/>
    <w:rsid w:val="00AC51E8"/>
    <w:rsid w:val="00AE4EDF"/>
    <w:rsid w:val="00B01EAB"/>
    <w:rsid w:val="00B01EF4"/>
    <w:rsid w:val="00B27294"/>
    <w:rsid w:val="00B30084"/>
    <w:rsid w:val="00B311F7"/>
    <w:rsid w:val="00B50FE0"/>
    <w:rsid w:val="00B54CEA"/>
    <w:rsid w:val="00B57AC2"/>
    <w:rsid w:val="00B64586"/>
    <w:rsid w:val="00B7335A"/>
    <w:rsid w:val="00B86FD5"/>
    <w:rsid w:val="00BC208A"/>
    <w:rsid w:val="00BC4AFB"/>
    <w:rsid w:val="00BD0F69"/>
    <w:rsid w:val="00BD17CB"/>
    <w:rsid w:val="00BD5212"/>
    <w:rsid w:val="00BD6172"/>
    <w:rsid w:val="00C1373B"/>
    <w:rsid w:val="00C225BB"/>
    <w:rsid w:val="00C42D5D"/>
    <w:rsid w:val="00C437D4"/>
    <w:rsid w:val="00C47308"/>
    <w:rsid w:val="00C6069F"/>
    <w:rsid w:val="00C65D7C"/>
    <w:rsid w:val="00C70CC8"/>
    <w:rsid w:val="00C731BC"/>
    <w:rsid w:val="00C922C3"/>
    <w:rsid w:val="00CA212E"/>
    <w:rsid w:val="00CA3104"/>
    <w:rsid w:val="00CA6015"/>
    <w:rsid w:val="00CC4157"/>
    <w:rsid w:val="00CE6FB2"/>
    <w:rsid w:val="00CF338F"/>
    <w:rsid w:val="00D01656"/>
    <w:rsid w:val="00D26E86"/>
    <w:rsid w:val="00D3375D"/>
    <w:rsid w:val="00D55B22"/>
    <w:rsid w:val="00D5771E"/>
    <w:rsid w:val="00D654DB"/>
    <w:rsid w:val="00D92D47"/>
    <w:rsid w:val="00DA3D73"/>
    <w:rsid w:val="00DB1E2A"/>
    <w:rsid w:val="00DD09DE"/>
    <w:rsid w:val="00DD1B5C"/>
    <w:rsid w:val="00DE402B"/>
    <w:rsid w:val="00DF197F"/>
    <w:rsid w:val="00E10EF5"/>
    <w:rsid w:val="00E14646"/>
    <w:rsid w:val="00E24C32"/>
    <w:rsid w:val="00E30899"/>
    <w:rsid w:val="00E34A12"/>
    <w:rsid w:val="00E466B4"/>
    <w:rsid w:val="00E477CF"/>
    <w:rsid w:val="00E575C2"/>
    <w:rsid w:val="00E63F98"/>
    <w:rsid w:val="00E7434E"/>
    <w:rsid w:val="00EA411A"/>
    <w:rsid w:val="00EB1744"/>
    <w:rsid w:val="00EB3EC9"/>
    <w:rsid w:val="00EB43F8"/>
    <w:rsid w:val="00ED14F0"/>
    <w:rsid w:val="00EE0C1B"/>
    <w:rsid w:val="00EE6CE6"/>
    <w:rsid w:val="00EF1ACD"/>
    <w:rsid w:val="00EF41AE"/>
    <w:rsid w:val="00F01F2E"/>
    <w:rsid w:val="00F04FA9"/>
    <w:rsid w:val="00F07DB4"/>
    <w:rsid w:val="00F13BDA"/>
    <w:rsid w:val="00F21A72"/>
    <w:rsid w:val="00F56AD8"/>
    <w:rsid w:val="00F65491"/>
    <w:rsid w:val="00F66082"/>
    <w:rsid w:val="00F73491"/>
    <w:rsid w:val="00F74C1C"/>
    <w:rsid w:val="00F87505"/>
    <w:rsid w:val="00F91FD9"/>
    <w:rsid w:val="00F95DFB"/>
    <w:rsid w:val="00F9723B"/>
    <w:rsid w:val="00FA17EB"/>
    <w:rsid w:val="00FA3DA9"/>
    <w:rsid w:val="00FA763C"/>
    <w:rsid w:val="00FB0CFE"/>
    <w:rsid w:val="00FB147B"/>
    <w:rsid w:val="00FB3B17"/>
    <w:rsid w:val="00FC5C65"/>
    <w:rsid w:val="00FC79D5"/>
    <w:rsid w:val="00FD25C6"/>
    <w:rsid w:val="00FD69E0"/>
    <w:rsid w:val="00FD77C7"/>
    <w:rsid w:val="00FE04D8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FC8A"/>
  <w15:chartTrackingRefBased/>
  <w15:docId w15:val="{E805C198-CB17-43B5-A4F4-09180BD9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A874AE"/>
    <w:pPr>
      <w:keepNext/>
      <w:spacing w:before="12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2B4969"/>
    <w:pPr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rsid w:val="00A874AE"/>
    <w:rPr>
      <w:rFonts w:ascii="Times New Roman" w:eastAsia="Times New Roman" w:hAnsi="Times New Roman" w:cs="Arial"/>
      <w:b/>
      <w:bCs/>
      <w:kern w:val="32"/>
      <w:sz w:val="28"/>
      <w:szCs w:val="32"/>
      <w:lang w:eastAsia="sk-SK"/>
    </w:rPr>
  </w:style>
  <w:style w:type="character" w:styleId="Hypertextovprepojenie">
    <w:name w:val="Hyperlink"/>
    <w:uiPriority w:val="99"/>
    <w:unhideWhenUsed/>
    <w:rsid w:val="006014A4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qFormat/>
    <w:rsid w:val="006014A4"/>
    <w:pPr>
      <w:ind w:left="708"/>
      <w:jc w:val="both"/>
    </w:pPr>
    <w:rPr>
      <w:color w:val="000000"/>
      <w:lang w:eastAsia="cs-CZ"/>
    </w:rPr>
  </w:style>
  <w:style w:type="character" w:styleId="Zvraznenie">
    <w:name w:val="Emphasis"/>
    <w:basedOn w:val="Predvolenpsmoodseku"/>
    <w:uiPriority w:val="20"/>
    <w:qFormat/>
    <w:rsid w:val="006014A4"/>
    <w:rPr>
      <w:i/>
      <w:iCs/>
    </w:rPr>
  </w:style>
  <w:style w:type="character" w:customStyle="1" w:styleId="level-1">
    <w:name w:val="level-1"/>
    <w:basedOn w:val="Predvolenpsmoodseku"/>
    <w:rsid w:val="00F87505"/>
  </w:style>
  <w:style w:type="character" w:customStyle="1" w:styleId="tl1Char">
    <w:name w:val="Štýl1 Char"/>
    <w:basedOn w:val="Predvolenpsmoodseku"/>
    <w:link w:val="tl1"/>
    <w:locked/>
    <w:rsid w:val="00B64586"/>
    <w:rPr>
      <w:rFonts w:ascii="Times New Roman" w:hAnsi="Times New Roman" w:cs="Times New Roman"/>
      <w:b/>
      <w:sz w:val="28"/>
      <w:szCs w:val="28"/>
    </w:rPr>
  </w:style>
  <w:style w:type="paragraph" w:customStyle="1" w:styleId="tl1">
    <w:name w:val="Štýl1"/>
    <w:basedOn w:val="Normlny"/>
    <w:link w:val="tl1Char"/>
    <w:autoRedefine/>
    <w:qFormat/>
    <w:rsid w:val="00B64586"/>
    <w:pPr>
      <w:spacing w:after="160" w:line="256" w:lineRule="auto"/>
      <w:jc w:val="center"/>
    </w:pPr>
    <w:rPr>
      <w:rFonts w:eastAsiaTheme="minorHAnsi"/>
      <w:b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645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458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body">
    <w:name w:val="textbody"/>
    <w:basedOn w:val="Normlny"/>
    <w:rsid w:val="00B64586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semiHidden/>
    <w:unhideWhenUsed/>
    <w:rsid w:val="00FA17EB"/>
    <w:pPr>
      <w:spacing w:before="100" w:beforeAutospacing="1" w:after="100" w:afterAutospacing="1"/>
    </w:pPr>
  </w:style>
  <w:style w:type="character" w:customStyle="1" w:styleId="apple-tab-span">
    <w:name w:val="apple-tab-span"/>
    <w:basedOn w:val="Predvolenpsmoodseku"/>
    <w:rsid w:val="009557BE"/>
  </w:style>
  <w:style w:type="paragraph" w:customStyle="1" w:styleId="Default">
    <w:name w:val="Default"/>
    <w:rsid w:val="00102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6C53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6A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56AD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1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183322"/>
  </w:style>
  <w:style w:type="character" w:customStyle="1" w:styleId="eop">
    <w:name w:val="eop"/>
    <w:basedOn w:val="Predvolenpsmoodseku"/>
    <w:rsid w:val="0018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4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3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1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65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54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9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5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4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5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1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2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nivam.sk/course/view.php?id=41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7F98-9896-497F-AE97-2BC89F52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6</cp:revision>
  <dcterms:created xsi:type="dcterms:W3CDTF">2025-10-13T07:20:00Z</dcterms:created>
  <dcterms:modified xsi:type="dcterms:W3CDTF">2025-10-29T06:46:00Z</dcterms:modified>
</cp:coreProperties>
</file>