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51" w:rsidRPr="00A80CFA" w:rsidRDefault="006F5551" w:rsidP="006F5551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>Program vzdelávania</w:t>
      </w:r>
    </w:p>
    <w:p w:rsidR="006F5551" w:rsidRPr="00A80CFA" w:rsidRDefault="006F5551" w:rsidP="006F5551">
      <w:pPr>
        <w:pStyle w:val="Default"/>
        <w:jc w:val="center"/>
        <w:rPr>
          <w:color w:val="auto"/>
          <w:sz w:val="40"/>
          <w:szCs w:val="40"/>
        </w:rPr>
      </w:pPr>
    </w:p>
    <w:p w:rsidR="006F5551" w:rsidRDefault="006F5551" w:rsidP="006F5551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6F5551" w:rsidRDefault="006F5551" w:rsidP="006F5551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6F5551" w:rsidRPr="00A80CFA" w:rsidRDefault="006F5551" w:rsidP="006F5551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6F5551" w:rsidRPr="005129A9" w:rsidRDefault="006F5551" w:rsidP="006F5551">
      <w:pPr>
        <w:spacing w:before="60" w:after="60"/>
        <w:jc w:val="center"/>
        <w:rPr>
          <w:b/>
          <w:i/>
          <w:iCs/>
          <w:sz w:val="40"/>
          <w:szCs w:val="40"/>
        </w:rPr>
      </w:pPr>
      <w:r w:rsidRPr="005129A9">
        <w:rPr>
          <w:b/>
          <w:i/>
          <w:iCs/>
          <w:sz w:val="40"/>
          <w:szCs w:val="40"/>
        </w:rPr>
        <w:t>Rozvoj digitálnej gramotnosti PZ</w:t>
      </w:r>
    </w:p>
    <w:p w:rsidR="006F5551" w:rsidRDefault="006F5551" w:rsidP="006F5551">
      <w:pPr>
        <w:pStyle w:val="Default"/>
        <w:rPr>
          <w:b/>
          <w:bCs/>
          <w:color w:val="auto"/>
          <w:sz w:val="40"/>
          <w:szCs w:val="40"/>
        </w:rPr>
      </w:pPr>
    </w:p>
    <w:p w:rsidR="006F5551" w:rsidRDefault="006F5551" w:rsidP="006F5551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6F5551" w:rsidRDefault="006F5551" w:rsidP="006F5551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6F5551" w:rsidRPr="00A80CFA" w:rsidRDefault="006F5551" w:rsidP="006F5551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6F5551" w:rsidRPr="00A80CFA" w:rsidRDefault="006F5551" w:rsidP="006F5551">
      <w:pPr>
        <w:pStyle w:val="Default"/>
        <w:jc w:val="center"/>
        <w:rPr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 xml:space="preserve">Aktualizačné vzdelávanie </w:t>
      </w:r>
    </w:p>
    <w:p w:rsidR="006F5551" w:rsidRPr="00A80CFA" w:rsidRDefault="006F5551" w:rsidP="006F5551">
      <w:pPr>
        <w:rPr>
          <w:sz w:val="24"/>
          <w:szCs w:val="24"/>
        </w:rPr>
      </w:pPr>
    </w:p>
    <w:p w:rsidR="006F5551" w:rsidRDefault="006F5551" w:rsidP="006F5551">
      <w:pPr>
        <w:jc w:val="center"/>
        <w:rPr>
          <w:sz w:val="28"/>
          <w:szCs w:val="28"/>
        </w:rPr>
      </w:pPr>
      <w:r w:rsidRPr="005129A9">
        <w:rPr>
          <w:sz w:val="28"/>
          <w:szCs w:val="28"/>
        </w:rPr>
        <w:t>Digitalizácia</w:t>
      </w:r>
    </w:p>
    <w:p w:rsidR="006F5551" w:rsidRPr="005129A9" w:rsidRDefault="006F5551" w:rsidP="006F55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šk.rok</w:t>
      </w:r>
      <w:proofErr w:type="spellEnd"/>
      <w:r>
        <w:rPr>
          <w:sz w:val="28"/>
          <w:szCs w:val="28"/>
        </w:rPr>
        <w:t xml:space="preserve"> 2023/2024</w:t>
      </w: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Pr="00401BF6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Default="006F5551" w:rsidP="006F5551">
      <w:pPr>
        <w:rPr>
          <w:sz w:val="20"/>
          <w:szCs w:val="20"/>
        </w:rPr>
      </w:pPr>
    </w:p>
    <w:p w:rsidR="006F5551" w:rsidRPr="003E5B1F" w:rsidRDefault="006F5551" w:rsidP="006F5551">
      <w:pPr>
        <w:rPr>
          <w:sz w:val="20"/>
          <w:szCs w:val="20"/>
        </w:rPr>
      </w:pPr>
      <w:r>
        <w:rPr>
          <w:rFonts w:cstheme="minorHAnsi"/>
        </w:rPr>
        <w:t xml:space="preserve">                                            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05"/>
        <w:gridCol w:w="6379"/>
      </w:tblGrid>
      <w:tr w:rsidR="006F5551" w:rsidTr="005A74A5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uppressAutoHyphens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Názov a sídlo poskytovateľa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Materská škola, Komenského 1162/38, Kysucké Nové Mesto</w:t>
            </w:r>
          </w:p>
          <w:p w:rsidR="006F5551" w:rsidRDefault="006F5551" w:rsidP="005A74A5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Komenského 1162/38, 024 01 Kysucké Nové Mesto</w:t>
            </w:r>
          </w:p>
        </w:tc>
      </w:tr>
      <w:tr w:rsidR="006F5551" w:rsidTr="005A74A5">
        <w:trPr>
          <w:trHeight w:val="63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uppressAutoHyphens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Identifikačné číslo poskytovateľa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37812602</w:t>
            </w:r>
          </w:p>
        </w:tc>
      </w:tr>
      <w:tr w:rsidR="006F5551" w:rsidTr="005A74A5">
        <w:trPr>
          <w:trHeight w:val="15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uppressAutoHyphens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Názov programu vzdelávania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pacing w:before="60" w:after="6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Rozvoj digitálnej gramotnosti PZ</w:t>
            </w:r>
          </w:p>
          <w:p w:rsidR="006F5551" w:rsidRDefault="006F5551" w:rsidP="005A74A5">
            <w:pPr>
              <w:spacing w:before="60" w:after="6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Rozvíjanie digitálnych kompetencií pedagogických zamestnancov v oblasti tvorby interaktívnych foriem učebného materiálu. </w:t>
            </w:r>
          </w:p>
          <w:p w:rsidR="006F5551" w:rsidRDefault="006F5551" w:rsidP="005A74A5">
            <w:pPr>
              <w:spacing w:before="60" w:after="6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Aktualizačné vzdelávanie v oblasti digitálnych zručností.</w:t>
            </w:r>
          </w:p>
        </w:tc>
      </w:tr>
      <w:tr w:rsidR="006F5551" w:rsidTr="005A74A5">
        <w:trPr>
          <w:trHeight w:val="63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uppressAutoHyphens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Anotácia programu vzdelávania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pacing w:before="60" w:after="6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Obsah aktualizačného vzdelávania </w:t>
            </w:r>
            <w:bookmarkStart w:id="0" w:name="_Hlk57980210"/>
            <w:r>
              <w:rPr>
                <w:iCs/>
                <w:sz w:val="24"/>
                <w:szCs w:val="24"/>
              </w:rPr>
              <w:t>je</w:t>
            </w:r>
            <w:bookmarkEnd w:id="0"/>
            <w:r>
              <w:rPr>
                <w:iCs/>
                <w:sz w:val="24"/>
                <w:szCs w:val="24"/>
              </w:rPr>
              <w:t xml:space="preserve"> rozdelený do dvoch tematických okruhov a príslušných partikulárnych tém tak, aby bolo zabezpečené dosiahnutie stanovených parciálnych vzdelávacích cieľov. Obsahová štruktúra aktualizačného vzdelávania je koncipovaná tak, aby si účastník kontinuálne rozvíjal svoje profesijné zručnosti v oblasti digitálnej gramotnosti, t. j. svoje didakticko-technologické kompetencie v intenciách vybraných digitálnych didaktických prostriedkov absolvovaním vzdelávacích tém organizovaných prezenčnou formou a súčasne posilňoval svoj odborný rozvoj v predmetnej oblasti. </w:t>
            </w:r>
          </w:p>
          <w:p w:rsidR="006F5551" w:rsidRDefault="006F5551" w:rsidP="006F5551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left="250" w:hanging="25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 blok- MS Office</w:t>
            </w:r>
          </w:p>
          <w:p w:rsidR="006F5551" w:rsidRDefault="006F5551" w:rsidP="006F5551">
            <w:pPr>
              <w:pStyle w:val="Odsekzoznamu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left="250" w:hanging="25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blok- Práca s interaktívnou tabuľou</w:t>
            </w:r>
          </w:p>
        </w:tc>
      </w:tr>
      <w:tr w:rsidR="006F5551" w:rsidTr="005A74A5">
        <w:trPr>
          <w:trHeight w:val="1039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uppressAutoHyphens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Odborný garant programu vzdelávania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551" w:rsidRDefault="006F5551" w:rsidP="005A74A5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Odborný garant programu vzdelávania:</w:t>
            </w:r>
          </w:p>
          <w:p w:rsidR="006F5551" w:rsidRDefault="006F5551" w:rsidP="005A74A5">
            <w:pPr>
              <w:spacing w:before="60" w:after="6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Mgr. Ján </w:t>
            </w:r>
            <w:proofErr w:type="spellStart"/>
            <w:r>
              <w:rPr>
                <w:iCs/>
                <w:sz w:val="24"/>
                <w:szCs w:val="24"/>
              </w:rPr>
              <w:t>Mišáni</w:t>
            </w:r>
            <w:proofErr w:type="spellEnd"/>
            <w:r>
              <w:rPr>
                <w:iCs/>
                <w:sz w:val="24"/>
                <w:szCs w:val="24"/>
              </w:rPr>
              <w:t>, riaditeľ MŠ</w:t>
            </w:r>
          </w:p>
        </w:tc>
      </w:tr>
      <w:tr w:rsidR="006F5551" w:rsidTr="005A74A5">
        <w:trPr>
          <w:trHeight w:val="705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551" w:rsidRDefault="006F5551" w:rsidP="005A74A5">
            <w:pPr>
              <w:tabs>
                <w:tab w:val="right" w:leader="dot" w:pos="49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Podpis: </w:t>
            </w:r>
          </w:p>
        </w:tc>
      </w:tr>
      <w:tr w:rsidR="006F5551" w:rsidTr="005A74A5">
        <w:trPr>
          <w:trHeight w:val="70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uppressAutoHyphens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Druh vzdelávania v profesijnom rozvoji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Aktualizačné vzdelávanie vytvorené v 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súlade s </w:t>
            </w:r>
            <w:r>
              <w:rPr>
                <w:color w:val="000000" w:themeColor="text1"/>
                <w:sz w:val="24"/>
                <w:szCs w:val="24"/>
              </w:rPr>
              <w:t>§ 57 zákona</w:t>
            </w:r>
            <w:r>
              <w:rPr>
                <w:color w:val="2F2F2F"/>
                <w:sz w:val="24"/>
                <w:szCs w:val="24"/>
              </w:rPr>
              <w:t xml:space="preserve">           </w:t>
            </w:r>
            <w:r>
              <w:rPr>
                <w:bCs/>
                <w:sz w:val="24"/>
                <w:szCs w:val="24"/>
              </w:rPr>
              <w:t xml:space="preserve">č. 138/2019 Z. z. o pedagogických zamestnancoch a odborných zamestnancoch a o zmene a doplnení niektorých zákonov, v znení neskorších predpisov. </w:t>
            </w:r>
          </w:p>
        </w:tc>
      </w:tr>
      <w:tr w:rsidR="006F5551" w:rsidTr="005A74A5">
        <w:trPr>
          <w:trHeight w:val="63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suppressAutoHyphens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Rozsah vzdelávania v hodinách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 6 hodín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F5551" w:rsidTr="005A74A5">
        <w:trPr>
          <w:trHeight w:val="51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 vzdelávania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1" w:rsidRDefault="006F5551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Prezenčná </w:t>
            </w:r>
          </w:p>
        </w:tc>
      </w:tr>
    </w:tbl>
    <w:p w:rsidR="000F3871" w:rsidRDefault="000F3871"/>
    <w:p w:rsidR="006F5551" w:rsidRDefault="006F5551"/>
    <w:p w:rsidR="006F5551" w:rsidRDefault="006F5551"/>
    <w:p w:rsidR="006F5551" w:rsidRDefault="006F5551"/>
    <w:p w:rsidR="006F5551" w:rsidRDefault="006F5551"/>
    <w:p w:rsidR="006F5551" w:rsidRDefault="006F5551"/>
    <w:p w:rsidR="006F5551" w:rsidRDefault="006F5551"/>
    <w:p w:rsidR="006F5551" w:rsidRDefault="006F5551"/>
    <w:p w:rsidR="006F5551" w:rsidRDefault="006F5551"/>
    <w:p w:rsidR="006F5551" w:rsidRDefault="006F5551"/>
    <w:p w:rsidR="006F5551" w:rsidRDefault="006F5551"/>
    <w:p w:rsidR="006F5551" w:rsidRDefault="006F5551"/>
    <w:p w:rsidR="006F5551" w:rsidRDefault="006F5551"/>
    <w:p w:rsidR="006F5551" w:rsidRPr="00743B50" w:rsidRDefault="006F5551" w:rsidP="006F5551">
      <w:pPr>
        <w:pStyle w:val="Hlavika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   </w:t>
      </w:r>
      <w:r w:rsidRPr="00743B50">
        <w:rPr>
          <w:b/>
          <w:color w:val="000000"/>
        </w:rPr>
        <w:t>Materská škola, Komenského 1162/38, 024 01 Kysucké nové Mesto</w:t>
      </w:r>
    </w:p>
    <w:p w:rsidR="006F5551" w:rsidRPr="00743B50" w:rsidRDefault="006F5551" w:rsidP="006F5551">
      <w:pPr>
        <w:pStyle w:val="Default"/>
        <w:jc w:val="right"/>
      </w:pPr>
    </w:p>
    <w:p w:rsidR="006F5551" w:rsidRPr="00743B50" w:rsidRDefault="006F5551" w:rsidP="006F5551">
      <w:pPr>
        <w:pStyle w:val="Default"/>
      </w:pPr>
      <w:r w:rsidRPr="00743B50">
        <w:t xml:space="preserve">                                                                          </w:t>
      </w:r>
      <w:r>
        <w:t xml:space="preserve">               Evidenčné číslo schválenia 03</w:t>
      </w:r>
      <w:r w:rsidRPr="00743B50">
        <w:t>/2023</w:t>
      </w:r>
    </w:p>
    <w:p w:rsidR="006F5551" w:rsidRDefault="006F5551" w:rsidP="006F5551">
      <w:pPr>
        <w:jc w:val="center"/>
        <w:rPr>
          <w:b/>
          <w:iCs/>
          <w:sz w:val="24"/>
          <w:szCs w:val="24"/>
        </w:rPr>
      </w:pPr>
    </w:p>
    <w:p w:rsidR="006F5551" w:rsidRDefault="006F5551" w:rsidP="006F5551">
      <w:pPr>
        <w:spacing w:line="276" w:lineRule="auto"/>
        <w:rPr>
          <w:sz w:val="24"/>
          <w:szCs w:val="24"/>
        </w:rPr>
      </w:pPr>
    </w:p>
    <w:p w:rsidR="006F5551" w:rsidRDefault="006F5551" w:rsidP="006F5551">
      <w:pPr>
        <w:spacing w:line="276" w:lineRule="auto"/>
        <w:jc w:val="both"/>
      </w:pPr>
    </w:p>
    <w:p w:rsidR="006F5551" w:rsidRDefault="006F5551" w:rsidP="006F55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Poskytovateľ</w:t>
      </w:r>
    </w:p>
    <w:p w:rsidR="006F5551" w:rsidRDefault="006F5551" w:rsidP="006F5551">
      <w:pPr>
        <w:spacing w:line="276" w:lineRule="auto"/>
        <w:jc w:val="both"/>
        <w:rPr>
          <w:sz w:val="24"/>
          <w:szCs w:val="24"/>
        </w:rPr>
      </w:pPr>
      <w:r w:rsidRPr="002A26FC">
        <w:rPr>
          <w:sz w:val="24"/>
          <w:szCs w:val="24"/>
        </w:rPr>
        <w:t>Materská škola</w:t>
      </w:r>
      <w:r>
        <w:rPr>
          <w:sz w:val="24"/>
          <w:szCs w:val="24"/>
        </w:rPr>
        <w:t>,</w:t>
      </w:r>
      <w:r w:rsidRPr="002A26FC">
        <w:rPr>
          <w:sz w:val="24"/>
          <w:szCs w:val="24"/>
        </w:rPr>
        <w:t xml:space="preserve"> Komenského 1162/38, 024 01 Kysucké Nové Mesto</w:t>
      </w:r>
    </w:p>
    <w:p w:rsidR="006F5551" w:rsidRPr="00D7693D" w:rsidRDefault="006F5551" w:rsidP="006F5551">
      <w:pPr>
        <w:spacing w:line="276" w:lineRule="auto"/>
        <w:jc w:val="both"/>
        <w:rPr>
          <w:b/>
          <w:sz w:val="24"/>
          <w:szCs w:val="24"/>
        </w:rPr>
      </w:pPr>
      <w:r w:rsidRPr="00D7693D">
        <w:rPr>
          <w:sz w:val="24"/>
          <w:szCs w:val="24"/>
        </w:rPr>
        <w:t>podľa § 69 ods. 2 písm. b) zákona č. 138/2019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  <w:r w:rsidRPr="00D7693D">
        <w:rPr>
          <w:sz w:val="24"/>
          <w:szCs w:val="24"/>
        </w:rPr>
        <w:t xml:space="preserve"> o pedagogických zamestnancoch a odborných zamestnancoch a o zmene a doplnení niektorých zákonov</w:t>
      </w:r>
      <w:r>
        <w:rPr>
          <w:sz w:val="24"/>
          <w:szCs w:val="24"/>
        </w:rPr>
        <w:t xml:space="preserve"> v znení neskorších predpisov,</w:t>
      </w:r>
      <w:r w:rsidRPr="00D7693D">
        <w:rPr>
          <w:sz w:val="24"/>
          <w:szCs w:val="24"/>
        </w:rPr>
        <w:t xml:space="preserve"> ako príslušný orgán vo veci schválenia programu aktualizačného vzdelávania:</w:t>
      </w:r>
    </w:p>
    <w:p w:rsidR="006F5551" w:rsidRDefault="006F5551" w:rsidP="006F5551">
      <w:pPr>
        <w:spacing w:line="276" w:lineRule="auto"/>
        <w:jc w:val="center"/>
        <w:rPr>
          <w:b/>
          <w:sz w:val="24"/>
          <w:szCs w:val="24"/>
        </w:rPr>
      </w:pPr>
    </w:p>
    <w:p w:rsidR="006F5551" w:rsidRDefault="006F5551" w:rsidP="006F5551">
      <w:pPr>
        <w:spacing w:line="276" w:lineRule="auto"/>
        <w:rPr>
          <w:b/>
          <w:sz w:val="24"/>
          <w:szCs w:val="24"/>
        </w:rPr>
      </w:pPr>
    </w:p>
    <w:p w:rsidR="006F5551" w:rsidRDefault="006F5551" w:rsidP="006F5551">
      <w:pPr>
        <w:spacing w:line="276" w:lineRule="auto"/>
        <w:jc w:val="center"/>
        <w:rPr>
          <w:b/>
          <w:sz w:val="24"/>
          <w:szCs w:val="24"/>
        </w:rPr>
      </w:pPr>
      <w:r w:rsidRPr="004457C8">
        <w:rPr>
          <w:b/>
          <w:sz w:val="24"/>
          <w:szCs w:val="24"/>
        </w:rPr>
        <w:t>schvaľuje</w:t>
      </w:r>
    </w:p>
    <w:p w:rsidR="006F5551" w:rsidRDefault="006F5551" w:rsidP="006F5551">
      <w:pPr>
        <w:spacing w:line="276" w:lineRule="auto"/>
        <w:rPr>
          <w:sz w:val="24"/>
          <w:szCs w:val="24"/>
        </w:rPr>
      </w:pPr>
    </w:p>
    <w:p w:rsidR="006F5551" w:rsidRDefault="006F5551" w:rsidP="006F5551">
      <w:pPr>
        <w:spacing w:line="276" w:lineRule="auto"/>
        <w:jc w:val="center"/>
        <w:rPr>
          <w:sz w:val="24"/>
          <w:szCs w:val="24"/>
        </w:rPr>
      </w:pPr>
      <w:r w:rsidRPr="004457C8">
        <w:rPr>
          <w:sz w:val="24"/>
          <w:szCs w:val="24"/>
        </w:rPr>
        <w:t>program aktualizačného vzdelávania s názvom:</w:t>
      </w:r>
    </w:p>
    <w:p w:rsidR="006F5551" w:rsidRPr="00EB4E2A" w:rsidRDefault="006F5551" w:rsidP="006F5551">
      <w:pPr>
        <w:spacing w:before="60" w:after="60"/>
        <w:jc w:val="center"/>
        <w:rPr>
          <w:b/>
          <w:iCs/>
          <w:sz w:val="24"/>
          <w:szCs w:val="24"/>
        </w:rPr>
      </w:pPr>
      <w:r w:rsidRPr="00EB4E2A">
        <w:rPr>
          <w:b/>
          <w:iCs/>
          <w:sz w:val="24"/>
          <w:szCs w:val="24"/>
        </w:rPr>
        <w:t>Rozvoj digitálnej gramotnosti PZ</w:t>
      </w:r>
    </w:p>
    <w:p w:rsidR="006F5551" w:rsidRDefault="006F5551" w:rsidP="006F5551">
      <w:pPr>
        <w:spacing w:line="276" w:lineRule="auto"/>
        <w:rPr>
          <w:b/>
          <w:sz w:val="24"/>
          <w:szCs w:val="24"/>
        </w:rPr>
      </w:pPr>
    </w:p>
    <w:p w:rsidR="006F5551" w:rsidRPr="004457C8" w:rsidRDefault="006F5551" w:rsidP="006F55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 celkovom rozsahu 6 hodiny- prezenčne </w:t>
      </w:r>
    </w:p>
    <w:p w:rsidR="006F5551" w:rsidRDefault="006F5551" w:rsidP="006F5551">
      <w:pPr>
        <w:spacing w:line="276" w:lineRule="auto"/>
        <w:rPr>
          <w:sz w:val="24"/>
          <w:szCs w:val="24"/>
        </w:rPr>
      </w:pPr>
    </w:p>
    <w:p w:rsidR="006F5551" w:rsidRPr="004457C8" w:rsidRDefault="006F5551" w:rsidP="006F5551">
      <w:pPr>
        <w:spacing w:line="276" w:lineRule="auto"/>
        <w:jc w:val="center"/>
        <w:rPr>
          <w:b/>
          <w:sz w:val="24"/>
          <w:szCs w:val="24"/>
        </w:rPr>
      </w:pPr>
      <w:r w:rsidRPr="004457C8">
        <w:rPr>
          <w:sz w:val="24"/>
          <w:szCs w:val="24"/>
        </w:rPr>
        <w:t>Program sa sc</w:t>
      </w:r>
      <w:r>
        <w:rPr>
          <w:sz w:val="24"/>
          <w:szCs w:val="24"/>
        </w:rPr>
        <w:t>hvaľuje na školský rok 2023/2024</w:t>
      </w:r>
      <w:r w:rsidRPr="004457C8">
        <w:rPr>
          <w:sz w:val="24"/>
          <w:szCs w:val="24"/>
        </w:rPr>
        <w:t>.</w:t>
      </w:r>
    </w:p>
    <w:p w:rsidR="006F5551" w:rsidRDefault="006F5551" w:rsidP="006F5551">
      <w:pPr>
        <w:spacing w:line="276" w:lineRule="auto"/>
        <w:jc w:val="center"/>
        <w:rPr>
          <w:b/>
          <w:sz w:val="24"/>
          <w:szCs w:val="24"/>
        </w:rPr>
      </w:pPr>
    </w:p>
    <w:p w:rsidR="006F5551" w:rsidRDefault="006F5551" w:rsidP="006F5551">
      <w:pPr>
        <w:spacing w:line="276" w:lineRule="auto"/>
        <w:jc w:val="both"/>
        <w:rPr>
          <w:b/>
          <w:sz w:val="24"/>
          <w:szCs w:val="24"/>
        </w:rPr>
      </w:pPr>
    </w:p>
    <w:p w:rsidR="006F5551" w:rsidRDefault="006F5551" w:rsidP="006F5551">
      <w:pPr>
        <w:tabs>
          <w:tab w:val="left" w:pos="5865"/>
        </w:tabs>
        <w:spacing w:line="276" w:lineRule="auto"/>
        <w:jc w:val="both"/>
      </w:pPr>
      <w:r>
        <w:tab/>
      </w:r>
    </w:p>
    <w:p w:rsidR="006F5551" w:rsidRDefault="006F5551" w:rsidP="006F5551">
      <w:pPr>
        <w:tabs>
          <w:tab w:val="left" w:pos="5865"/>
        </w:tabs>
        <w:spacing w:line="276" w:lineRule="auto"/>
        <w:jc w:val="both"/>
      </w:pPr>
    </w:p>
    <w:p w:rsidR="006F5551" w:rsidRDefault="006F5551" w:rsidP="006F5551">
      <w:pPr>
        <w:tabs>
          <w:tab w:val="left" w:pos="5865"/>
        </w:tabs>
        <w:spacing w:line="276" w:lineRule="auto"/>
        <w:jc w:val="both"/>
      </w:pPr>
    </w:p>
    <w:p w:rsidR="006F5551" w:rsidRDefault="006F5551" w:rsidP="006F5551">
      <w:pPr>
        <w:tabs>
          <w:tab w:val="left" w:pos="5865"/>
        </w:tabs>
        <w:spacing w:line="276" w:lineRule="auto"/>
        <w:jc w:val="both"/>
      </w:pPr>
    </w:p>
    <w:p w:rsidR="006F5551" w:rsidRDefault="006F5551" w:rsidP="006F5551">
      <w:pPr>
        <w:tabs>
          <w:tab w:val="left" w:pos="5865"/>
        </w:tabs>
        <w:spacing w:line="276" w:lineRule="auto"/>
        <w:jc w:val="both"/>
      </w:pPr>
    </w:p>
    <w:p w:rsidR="006F5551" w:rsidRDefault="006F5551" w:rsidP="006F5551">
      <w:pPr>
        <w:tabs>
          <w:tab w:val="left" w:pos="5865"/>
        </w:tabs>
        <w:spacing w:line="276" w:lineRule="auto"/>
        <w:jc w:val="both"/>
      </w:pPr>
    </w:p>
    <w:p w:rsidR="006F5551" w:rsidRDefault="006F5551" w:rsidP="006F5551">
      <w:pPr>
        <w:spacing w:line="276" w:lineRule="auto"/>
        <w:jc w:val="both"/>
      </w:pPr>
      <w:r>
        <w:t xml:space="preserve">                                                                                            __________________________ </w:t>
      </w:r>
    </w:p>
    <w:p w:rsidR="006F5551" w:rsidRPr="004457C8" w:rsidRDefault="006F5551" w:rsidP="006F55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4457C8">
        <w:rPr>
          <w:sz w:val="24"/>
          <w:szCs w:val="24"/>
        </w:rPr>
        <w:t xml:space="preserve">Mgr. Ján </w:t>
      </w:r>
      <w:proofErr w:type="spellStart"/>
      <w:r w:rsidRPr="004457C8">
        <w:rPr>
          <w:sz w:val="24"/>
          <w:szCs w:val="24"/>
        </w:rPr>
        <w:t>Mišáni</w:t>
      </w:r>
      <w:proofErr w:type="spellEnd"/>
    </w:p>
    <w:p w:rsidR="006F5551" w:rsidRPr="00B90DF0" w:rsidRDefault="006F5551" w:rsidP="006F55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riaditeľ MŠ</w:t>
      </w:r>
    </w:p>
    <w:p w:rsidR="006F5551" w:rsidRDefault="006F5551" w:rsidP="006F5551">
      <w:pPr>
        <w:spacing w:line="360" w:lineRule="auto"/>
        <w:rPr>
          <w:rFonts w:asciiTheme="minorHAnsi" w:hAnsiTheme="minorHAnsi" w:cstheme="minorBidi"/>
          <w:sz w:val="24"/>
          <w:szCs w:val="24"/>
        </w:rPr>
      </w:pPr>
    </w:p>
    <w:p w:rsidR="006F5551" w:rsidRDefault="006F5551" w:rsidP="006F5551">
      <w:pPr>
        <w:spacing w:line="360" w:lineRule="auto"/>
        <w:rPr>
          <w:rFonts w:asciiTheme="minorHAnsi" w:hAnsiTheme="minorHAnsi" w:cstheme="minorBidi"/>
          <w:sz w:val="24"/>
          <w:szCs w:val="24"/>
        </w:rPr>
      </w:pPr>
    </w:p>
    <w:p w:rsidR="006F5551" w:rsidRDefault="006F5551" w:rsidP="006F5551">
      <w:pPr>
        <w:spacing w:line="360" w:lineRule="auto"/>
        <w:rPr>
          <w:rFonts w:asciiTheme="minorHAnsi" w:hAnsiTheme="minorHAnsi" w:cstheme="minorBidi"/>
          <w:sz w:val="24"/>
          <w:szCs w:val="24"/>
        </w:rPr>
      </w:pPr>
    </w:p>
    <w:p w:rsidR="006F5551" w:rsidRDefault="006F5551" w:rsidP="006F5551">
      <w:pPr>
        <w:spacing w:line="360" w:lineRule="auto"/>
        <w:rPr>
          <w:rFonts w:asciiTheme="minorHAnsi" w:hAnsiTheme="minorHAnsi" w:cstheme="minorBidi"/>
          <w:sz w:val="24"/>
          <w:szCs w:val="24"/>
        </w:rPr>
      </w:pPr>
    </w:p>
    <w:p w:rsidR="006F5551" w:rsidRDefault="006F5551" w:rsidP="006F5551">
      <w:pPr>
        <w:spacing w:line="360" w:lineRule="auto"/>
        <w:rPr>
          <w:rFonts w:asciiTheme="minorHAnsi" w:hAnsiTheme="minorHAnsi" w:cstheme="minorBidi"/>
          <w:sz w:val="24"/>
          <w:szCs w:val="24"/>
        </w:rPr>
      </w:pPr>
    </w:p>
    <w:p w:rsidR="006F5551" w:rsidRDefault="006F5551" w:rsidP="006F5551">
      <w:pPr>
        <w:spacing w:line="360" w:lineRule="auto"/>
        <w:rPr>
          <w:rFonts w:asciiTheme="minorHAnsi" w:hAnsiTheme="minorHAnsi" w:cstheme="minorBidi"/>
          <w:sz w:val="24"/>
          <w:szCs w:val="24"/>
        </w:rPr>
      </w:pPr>
    </w:p>
    <w:p w:rsidR="006F5551" w:rsidRDefault="006F5551"/>
    <w:sectPr w:rsidR="006F5551" w:rsidSect="000F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49CE"/>
    <w:multiLevelType w:val="hybridMultilevel"/>
    <w:tmpl w:val="2E946F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F5551"/>
    <w:rsid w:val="000F3871"/>
    <w:rsid w:val="006F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6F5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5551"/>
    <w:pPr>
      <w:ind w:left="720"/>
      <w:contextualSpacing/>
    </w:pPr>
  </w:style>
  <w:style w:type="paragraph" w:customStyle="1" w:styleId="Default">
    <w:name w:val="Default"/>
    <w:rsid w:val="006F5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F5551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6F555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2023-11-26T11:44:00Z</dcterms:created>
  <dcterms:modified xsi:type="dcterms:W3CDTF">2023-11-26T11:47:00Z</dcterms:modified>
</cp:coreProperties>
</file>